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63D" w:rsidRDefault="00DF1C1C">
      <w:pPr>
        <w:rPr>
          <w:color w:val="324D5C"/>
          <w:sz w:val="32"/>
          <w:szCs w:val="32"/>
        </w:rPr>
      </w:pPr>
      <w:bookmarkStart w:id="0" w:name="_GoBack"/>
      <w:bookmarkEnd w:id="0"/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DD163D">
        <w:trPr>
          <w:trHeight w:val="451"/>
        </w:trPr>
        <w:tc>
          <w:tcPr>
            <w:tcW w:w="11664" w:type="dxa"/>
          </w:tcPr>
          <w:p w:rsidR="00DD163D" w:rsidRDefault="00DF1C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Pollard-McCall ACIP 2022-2023</w:t>
            </w:r>
          </w:p>
        </w:tc>
      </w:tr>
      <w:tr w:rsidR="00DD163D">
        <w:trPr>
          <w:trHeight w:hRule="exact" w:val="86"/>
        </w:trPr>
        <w:tc>
          <w:tcPr>
            <w:tcW w:w="11664" w:type="dxa"/>
          </w:tcPr>
          <w:p w:rsidR="00DD163D" w:rsidRDefault="00DF1C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8890" distB="8890" distL="8890" distR="8890" simplePos="0" relativeHeight="2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1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o:allowincell="f" style="position:absolute;flip:y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DD163D">
        <w:tc>
          <w:tcPr>
            <w:tcW w:w="11664" w:type="dxa"/>
          </w:tcPr>
          <w:p w:rsidR="00DD163D" w:rsidRDefault="00DF1C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Pollard-McCall Junior High School</w:t>
            </w:r>
          </w:p>
        </w:tc>
      </w:tr>
    </w:tbl>
    <w:p w:rsidR="00DD163D" w:rsidRDefault="00DD163D">
      <w:pPr>
        <w:pStyle w:val="BodyText"/>
        <w:rPr>
          <w:sz w:val="14"/>
          <w:szCs w:val="14"/>
        </w:rPr>
      </w:pPr>
    </w:p>
    <w:p w:rsidR="00DD163D" w:rsidRDefault="00DD163D">
      <w:pPr>
        <w:spacing w:line="240" w:lineRule="auto"/>
        <w:rPr>
          <w:sz w:val="18"/>
          <w:szCs w:val="18"/>
        </w:rPr>
      </w:pPr>
    </w:p>
    <w:p w:rsidR="00DD163D" w:rsidRDefault="00DD163D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"/>
        <w:gridCol w:w="108"/>
        <w:gridCol w:w="881"/>
        <w:gridCol w:w="5536"/>
        <w:gridCol w:w="89"/>
        <w:gridCol w:w="1927"/>
        <w:gridCol w:w="1466"/>
        <w:gridCol w:w="11"/>
      </w:tblGrid>
      <w:tr w:rsidR="00DD163D">
        <w:trPr>
          <w:gridBefore w:val="2"/>
          <w:wBefore w:w="248" w:type="dxa"/>
        </w:trPr>
        <w:tc>
          <w:tcPr>
            <w:tcW w:w="10260" w:type="dxa"/>
            <w:gridSpan w:val="7"/>
          </w:tcPr>
          <w:p w:rsidR="00DD163D" w:rsidRDefault="00DF1C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37" behindDoc="0" locked="0" layoutInCell="0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2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DD163D" w:rsidRDefault="00DF1C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Culture and Climate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1" o:spid="_x0000_s1026" type="#_x0000_t202" style="position:absolute;left:0;text-align:left;margin-left:287.75pt;margin-top:.05pt;width:225.3pt;height:16.7pt;z-index:3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" o:allowincell="f" filled="f" stroked="f" strokeweight="0">
                      <v:textbox inset="0,0,0,0">
                        <w:txbxContent>
                          <w:p w:rsidR="00DD163D" w:rsidRDefault="00DF1C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Culture and Climate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0" distL="0" distR="0">
                  <wp:extent cx="2115185" cy="212090"/>
                  <wp:effectExtent l="0" t="0" r="0" b="0"/>
                  <wp:docPr id="3" name="imgfit_var_pheading-DM-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fit_var_pheading-DM-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63D"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F1C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21920" cy="1136015"/>
                  <wp:effectExtent l="0" t="0" r="0" b="0"/>
                  <wp:docPr id="4" name="imgfit_var_sidebarimage2-DM-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fit_var_sidebarimage2-DM-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12"/>
                <w:szCs w:val="12"/>
              </w:rPr>
            </w:pPr>
          </w:p>
          <w:p w:rsidR="00DD163D" w:rsidRDefault="00DF1C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</w:tcPr>
          <w:p w:rsidR="00DD163D" w:rsidRDefault="00DD163D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:rsidR="00DD163D" w:rsidRDefault="00DF1C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50" behindDoc="0" locked="0" layoutInCell="0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191770"/>
                  <wp:effectExtent l="0" t="0" r="0" b="0"/>
                  <wp:wrapSquare wrapText="largest"/>
                  <wp:docPr id="5" name="imgfit_var_progressindicator-DM-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fit_var_progressindicator-DM-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163D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116" w:type="dxa"/>
            <w:gridSpan w:val="2"/>
          </w:tcPr>
          <w:p w:rsidR="00DD163D" w:rsidRDefault="00DD163D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</w:tcPr>
          <w:p w:rsidR="00DD163D" w:rsidRDefault="00DF1C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Provide ongoing communication using a variety of tools.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</w:tcPr>
          <w:tbl>
            <w:tblPr>
              <w:tblW w:w="3475" w:type="dxa"/>
              <w:tblLayout w:type="fixed"/>
              <w:tblCellMar>
                <w:top w:w="29" w:type="dxa"/>
                <w:left w:w="86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DD163D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</w:tcPr>
                <w:p w:rsidR="00DD163D" w:rsidRDefault="00DD163D"/>
              </w:tc>
            </w:tr>
          </w:tbl>
          <w:p w:rsidR="00DD163D" w:rsidRDefault="00DD163D">
            <w:pPr>
              <w:pStyle w:val="TableContents"/>
              <w:rPr>
                <w:szCs w:val="18"/>
              </w:rPr>
            </w:pPr>
          </w:p>
        </w:tc>
      </w:tr>
      <w:tr w:rsidR="00DD163D"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6780" w:type="dxa"/>
            <w:gridSpan w:val="5"/>
          </w:tcPr>
          <w:p w:rsidR="00DD163D" w:rsidRDefault="00DD163D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DD163D" w:rsidRDefault="00DD163D"/>
        </w:tc>
      </w:tr>
      <w:tr w:rsidR="00DD163D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1018" w:type="dxa"/>
            <w:gridSpan w:val="3"/>
            <w:tcBorders>
              <w:bottom w:val="single" w:sz="2" w:space="0" w:color="000000"/>
            </w:tcBorders>
          </w:tcPr>
          <w:p w:rsidR="00DD163D" w:rsidRDefault="00DF1C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</w:tcPr>
          <w:p w:rsidR="00DD163D" w:rsidRDefault="00DF1C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DD163D" w:rsidRDefault="00DF1C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Clearly communicate,</w:t>
            </w:r>
            <w:r>
              <w:rPr>
                <w:color w:val="666666"/>
                <w:sz w:val="22"/>
              </w:rPr>
              <w:t xml:space="preserve"> collaborate and be transparent to promote positive relationships with all stakeholders.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</w:tcPr>
          <w:p w:rsidR="00DD163D" w:rsidRDefault="00DD163D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DD163D" w:rsidRDefault="00DD163D"/>
        </w:tc>
      </w:tr>
    </w:tbl>
    <w:p w:rsidR="00DD163D" w:rsidRDefault="00DD163D">
      <w:pPr>
        <w:spacing w:line="240" w:lineRule="auto"/>
        <w:rPr>
          <w:sz w:val="18"/>
          <w:szCs w:val="18"/>
        </w:rPr>
      </w:pPr>
    </w:p>
    <w:p w:rsidR="00DD163D" w:rsidRDefault="00DF1C1C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DD163D">
        <w:tc>
          <w:tcPr>
            <w:tcW w:w="10497" w:type="dxa"/>
          </w:tcPr>
          <w:p w:rsidR="00DD163D" w:rsidRDefault="00DF1C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DD163D" w:rsidRDefault="00DD163D">
            <w:pPr>
              <w:rPr>
                <w:color w:val="666666"/>
                <w:sz w:val="4"/>
                <w:szCs w:val="4"/>
              </w:rPr>
            </w:pPr>
          </w:p>
          <w:p w:rsidR="00DD163D" w:rsidRDefault="00DF1C1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School Status</w:t>
            </w:r>
          </w:p>
          <w:p w:rsidR="00DD163D" w:rsidRDefault="00DF1C1C">
            <w:pPr>
              <w:rPr>
                <w:color w:val="666666"/>
                <w:sz w:val="7"/>
                <w:szCs w:val="8"/>
              </w:rPr>
            </w:pPr>
            <w:proofErr w:type="spellStart"/>
            <w:r>
              <w:rPr>
                <w:color w:val="666666"/>
                <w:szCs w:val="8"/>
              </w:rPr>
              <w:t>StreamVu</w:t>
            </w:r>
            <w:proofErr w:type="spellEnd"/>
          </w:p>
          <w:p w:rsidR="00DD163D" w:rsidRDefault="00DF1C1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Social Media</w:t>
            </w:r>
          </w:p>
          <w:p w:rsidR="00DD163D" w:rsidRDefault="00DF1C1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Schoology</w:t>
            </w:r>
          </w:p>
        </w:tc>
      </w:tr>
    </w:tbl>
    <w:p w:rsidR="00DD163D" w:rsidRDefault="00DD163D">
      <w:pPr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DD163D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Administration and Faculty/Teachers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08/01/2022</w:t>
            </w:r>
          </w:p>
        </w:tc>
      </w:tr>
      <w:tr w:rsidR="00DD163D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F1C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</w:t>
            </w:r>
            <w:r>
              <w:rPr>
                <w:rFonts w:ascii="Avenir" w:hAnsi="Avenir"/>
                <w:b/>
                <w:bCs/>
              </w:rPr>
              <w:t>:</w:t>
            </w:r>
          </w:p>
          <w:p w:rsidR="00DD163D" w:rsidRDefault="00DF1C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DD163D" w:rsidRDefault="00DF1C1C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D163D">
            <w:pPr>
              <w:rPr>
                <w:rFonts w:ascii="Avenir" w:hAnsi="Avenir"/>
                <w:b/>
                <w:bCs/>
              </w:rPr>
            </w:pPr>
          </w:p>
          <w:p w:rsidR="00DD163D" w:rsidRDefault="00DF1C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DD163D" w:rsidRDefault="00DD163D">
      <w:pPr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DD163D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:rsidR="00DD163D" w:rsidRDefault="00DF1C1C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:rsidR="00DD163D" w:rsidRDefault="00DF1C1C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:rsidR="00DD163D" w:rsidRDefault="00DD163D">
            <w:pPr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DD163D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spacing w:after="456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Usage of programs, </w:t>
            </w:r>
          </w:p>
          <w:p w:rsidR="00DD163D" w:rsidRDefault="00DF1C1C">
            <w:pPr>
              <w:spacing w:before="456" w:after="456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Posts on Social media, </w:t>
            </w:r>
          </w:p>
          <w:p w:rsidR="00DD163D" w:rsidRDefault="00DF1C1C">
            <w:pPr>
              <w:spacing w:before="456" w:after="456"/>
              <w:contextualSpacing w:val="0"/>
              <w:rPr>
                <w:color w:val="666666"/>
                <w:sz w:val="18"/>
                <w:szCs w:val="18"/>
              </w:rPr>
            </w:pPr>
            <w:proofErr w:type="spellStart"/>
            <w:r>
              <w:rPr>
                <w:color w:val="666666"/>
                <w:sz w:val="18"/>
                <w:szCs w:val="18"/>
              </w:rPr>
              <w:t>StreamVu</w:t>
            </w:r>
            <w:proofErr w:type="spellEnd"/>
            <w:r>
              <w:rPr>
                <w:color w:val="666666"/>
                <w:sz w:val="18"/>
                <w:szCs w:val="18"/>
              </w:rPr>
              <w:t xml:space="preserve"> uploads</w:t>
            </w:r>
          </w:p>
          <w:p w:rsidR="00DD163D" w:rsidRDefault="00DF1C1C">
            <w:pPr>
              <w:spacing w:before="456" w:after="456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Schoology Weekly Reports</w:t>
            </w:r>
          </w:p>
          <w:p w:rsidR="00DD163D" w:rsidRDefault="00DF1C1C">
            <w:pPr>
              <w:spacing w:before="456" w:after="456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School Status Data</w:t>
            </w:r>
          </w:p>
          <w:p w:rsidR="00DD163D" w:rsidRDefault="00DD163D">
            <w:pPr>
              <w:spacing w:before="456" w:after="456"/>
              <w:contextualSpacing w:val="0"/>
              <w:rPr>
                <w:color w:val="666666"/>
                <w:sz w:val="18"/>
                <w:szCs w:val="18"/>
              </w:rPr>
            </w:pPr>
          </w:p>
          <w:p w:rsidR="00DD163D" w:rsidRDefault="00DD163D">
            <w:pPr>
              <w:spacing w:before="456"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1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10/07/2022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2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12/16/2022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3</w:t>
            </w:r>
          </w:p>
        </w:tc>
        <w:tc>
          <w:tcPr>
            <w:tcW w:w="2753" w:type="dxa"/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03/09/2023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4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05/26/2023</w:t>
            </w:r>
          </w:p>
        </w:tc>
      </w:tr>
    </w:tbl>
    <w:p w:rsidR="00DD163D" w:rsidRDefault="00DF1C1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5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6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o:allowincell="f" style="position:absolute;mso-position-horizontal:right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DD163D" w:rsidRDefault="00DD163D">
      <w:pPr>
        <w:keepNext/>
        <w:rPr>
          <w:sz w:val="18"/>
          <w:szCs w:val="18"/>
        </w:rPr>
      </w:pPr>
    </w:p>
    <w:p w:rsidR="00DD163D" w:rsidRDefault="00DF1C1C">
      <w:r>
        <w:br w:type="page"/>
      </w:r>
    </w:p>
    <w:p w:rsidR="00DD163D" w:rsidRDefault="00DF1C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DD163D">
        <w:trPr>
          <w:trHeight w:val="451"/>
        </w:trPr>
        <w:tc>
          <w:tcPr>
            <w:tcW w:w="11664" w:type="dxa"/>
          </w:tcPr>
          <w:p w:rsidR="00DD163D" w:rsidRDefault="00DF1C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Pollard-McCall ACIP 2022-2023</w:t>
            </w:r>
          </w:p>
        </w:tc>
      </w:tr>
      <w:tr w:rsidR="00DD163D">
        <w:trPr>
          <w:trHeight w:hRule="exact" w:val="86"/>
        </w:trPr>
        <w:tc>
          <w:tcPr>
            <w:tcW w:w="11664" w:type="dxa"/>
          </w:tcPr>
          <w:p w:rsidR="00DD163D" w:rsidRDefault="00DF1C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8890" distB="8890" distL="8890" distR="8890" simplePos="0" relativeHeight="29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7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o:allowincell="f" style="position:absolute;flip:y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DD163D">
        <w:tc>
          <w:tcPr>
            <w:tcW w:w="11664" w:type="dxa"/>
          </w:tcPr>
          <w:p w:rsidR="00DD163D" w:rsidRDefault="00DF1C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Pollard-McCall Junior High School</w:t>
            </w:r>
          </w:p>
        </w:tc>
      </w:tr>
    </w:tbl>
    <w:p w:rsidR="00DD163D" w:rsidRDefault="00DD163D">
      <w:pPr>
        <w:pStyle w:val="BodyText"/>
        <w:rPr>
          <w:sz w:val="14"/>
          <w:szCs w:val="14"/>
        </w:rPr>
      </w:pPr>
    </w:p>
    <w:p w:rsidR="00DD163D" w:rsidRDefault="00DD163D">
      <w:pPr>
        <w:spacing w:line="240" w:lineRule="auto"/>
        <w:rPr>
          <w:sz w:val="18"/>
          <w:szCs w:val="18"/>
        </w:rPr>
      </w:pPr>
    </w:p>
    <w:p w:rsidR="00DD163D" w:rsidRDefault="00DD163D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"/>
        <w:gridCol w:w="108"/>
        <w:gridCol w:w="881"/>
        <w:gridCol w:w="5536"/>
        <w:gridCol w:w="89"/>
        <w:gridCol w:w="1927"/>
        <w:gridCol w:w="1466"/>
        <w:gridCol w:w="11"/>
      </w:tblGrid>
      <w:tr w:rsidR="00DD163D">
        <w:trPr>
          <w:gridBefore w:val="2"/>
          <w:wBefore w:w="248" w:type="dxa"/>
        </w:trPr>
        <w:tc>
          <w:tcPr>
            <w:tcW w:w="10260" w:type="dxa"/>
            <w:gridSpan w:val="7"/>
          </w:tcPr>
          <w:p w:rsidR="00DD163D" w:rsidRDefault="00DF1C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40" behindDoc="0" locked="0" layoutInCell="0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8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DD163D" w:rsidRDefault="00DF1C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Culture and Climate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87.75pt;margin-top:.05pt;width:225.3pt;height:16.7pt;z-index: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" o:allowincell="f" filled="f" stroked="f" strokeweight="0">
                      <v:textbox inset="0,0,0,0">
                        <w:txbxContent>
                          <w:p w:rsidR="00DD163D" w:rsidRDefault="00DF1C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Culture and Climate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0" distL="0" distR="0">
                  <wp:extent cx="2115185" cy="212090"/>
                  <wp:effectExtent l="0" t="0" r="0" b="0"/>
                  <wp:docPr id="9" name="imgfit_var_pheading-DM-W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fit_var_pheading-DM-W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63D"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F1C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21920" cy="1136015"/>
                  <wp:effectExtent l="0" t="0" r="0" b="0"/>
                  <wp:docPr id="10" name="imgfit_var_sidebarimage2-DM-L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fit_var_sidebarimage2-DM-L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12"/>
                <w:szCs w:val="12"/>
              </w:rPr>
            </w:pPr>
          </w:p>
          <w:p w:rsidR="00DD163D" w:rsidRDefault="00DF1C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</w:tcPr>
          <w:p w:rsidR="00DD163D" w:rsidRDefault="00DD163D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:rsidR="00DD163D" w:rsidRDefault="00DF1C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55" behindDoc="0" locked="0" layoutInCell="0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191770"/>
                  <wp:effectExtent l="0" t="0" r="0" b="0"/>
                  <wp:wrapSquare wrapText="largest"/>
                  <wp:docPr id="11" name="imgfit_var_progressindicator-DM-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fit_var_progressindicator-DM-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163D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116" w:type="dxa"/>
            <w:gridSpan w:val="2"/>
          </w:tcPr>
          <w:p w:rsidR="00DD163D" w:rsidRDefault="00DD163D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</w:tcPr>
          <w:p w:rsidR="00DD163D" w:rsidRDefault="00DF1C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Build positive relationships and partnerships with all stakeholders.</w:t>
            </w:r>
          </w:p>
          <w:p w:rsidR="00DD163D" w:rsidRDefault="00DD163D">
            <w:pPr>
              <w:rPr>
                <w:color w:val="666666"/>
                <w:sz w:val="18"/>
                <w:szCs w:val="18"/>
              </w:rPr>
            </w:pPr>
          </w:p>
          <w:p w:rsidR="00DD163D" w:rsidRDefault="00DD163D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</w:tcPr>
          <w:tbl>
            <w:tblPr>
              <w:tblW w:w="3475" w:type="dxa"/>
              <w:tblLayout w:type="fixed"/>
              <w:tblCellMar>
                <w:top w:w="29" w:type="dxa"/>
                <w:left w:w="86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DD163D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</w:tcPr>
                <w:p w:rsidR="00DD163D" w:rsidRDefault="00DD163D"/>
              </w:tc>
            </w:tr>
          </w:tbl>
          <w:p w:rsidR="00DD163D" w:rsidRDefault="00DD163D">
            <w:pPr>
              <w:pStyle w:val="TableContents"/>
              <w:rPr>
                <w:szCs w:val="18"/>
              </w:rPr>
            </w:pPr>
          </w:p>
        </w:tc>
      </w:tr>
      <w:tr w:rsidR="00DD163D"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6780" w:type="dxa"/>
            <w:gridSpan w:val="5"/>
          </w:tcPr>
          <w:p w:rsidR="00DD163D" w:rsidRDefault="00DD163D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DD163D" w:rsidRDefault="00DD163D"/>
        </w:tc>
      </w:tr>
      <w:tr w:rsidR="00DD163D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1018" w:type="dxa"/>
            <w:gridSpan w:val="3"/>
            <w:tcBorders>
              <w:bottom w:val="single" w:sz="2" w:space="0" w:color="000000"/>
            </w:tcBorders>
          </w:tcPr>
          <w:p w:rsidR="00DD163D" w:rsidRDefault="00DF1C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</w:tcPr>
          <w:p w:rsidR="00DD163D" w:rsidRDefault="00DF1C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DD163D" w:rsidRDefault="00DF1C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Clearly communicate, collaborate and be transparent to promote positive relationships with all stakeholders.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</w:tcPr>
          <w:p w:rsidR="00DD163D" w:rsidRDefault="00DD163D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DD163D" w:rsidRDefault="00DD163D"/>
        </w:tc>
      </w:tr>
    </w:tbl>
    <w:p w:rsidR="00DD163D" w:rsidRDefault="00DD163D">
      <w:pPr>
        <w:spacing w:line="240" w:lineRule="auto"/>
        <w:rPr>
          <w:sz w:val="18"/>
          <w:szCs w:val="18"/>
        </w:rPr>
      </w:pPr>
    </w:p>
    <w:p w:rsidR="00DD163D" w:rsidRDefault="00DF1C1C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DD163D">
        <w:tc>
          <w:tcPr>
            <w:tcW w:w="10497" w:type="dxa"/>
          </w:tcPr>
          <w:p w:rsidR="00DD163D" w:rsidRDefault="00DF1C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DD163D" w:rsidRDefault="00DD163D">
            <w:pPr>
              <w:rPr>
                <w:color w:val="666666"/>
                <w:sz w:val="4"/>
                <w:szCs w:val="4"/>
              </w:rPr>
            </w:pPr>
          </w:p>
          <w:p w:rsidR="00DD163D" w:rsidRDefault="00DF1C1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 xml:space="preserve">Parent </w:t>
            </w:r>
            <w:r>
              <w:rPr>
                <w:color w:val="666666"/>
                <w:szCs w:val="8"/>
              </w:rPr>
              <w:t>Advisory Comm Mtg</w:t>
            </w:r>
          </w:p>
          <w:p w:rsidR="00DD163D" w:rsidRDefault="00DF1C1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Community Mtgs</w:t>
            </w:r>
          </w:p>
          <w:p w:rsidR="00DD163D" w:rsidRDefault="00DF1C1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PTO Mtgs</w:t>
            </w:r>
          </w:p>
        </w:tc>
      </w:tr>
    </w:tbl>
    <w:p w:rsidR="00DD163D" w:rsidRDefault="00DD163D">
      <w:pPr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DD163D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 xml:space="preserve">Administration and Faculty/Teachers, PTO members,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08/01/2022</w:t>
            </w:r>
          </w:p>
        </w:tc>
      </w:tr>
      <w:tr w:rsidR="00DD163D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F1C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DD163D" w:rsidRDefault="00DF1C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DD163D" w:rsidRDefault="00DF1C1C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D163D">
            <w:pPr>
              <w:rPr>
                <w:rFonts w:ascii="Avenir" w:hAnsi="Avenir"/>
                <w:b/>
                <w:bCs/>
              </w:rPr>
            </w:pPr>
          </w:p>
          <w:p w:rsidR="00DD163D" w:rsidRDefault="00DF1C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DD163D" w:rsidRDefault="00DD163D">
      <w:pPr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DD163D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:rsidR="00DD163D" w:rsidRDefault="00DF1C1C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:rsidR="00DD163D" w:rsidRDefault="00DF1C1C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:rsidR="00DD163D" w:rsidRDefault="00DD163D">
            <w:pPr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DD163D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Harvest Festival Attendance, Parent log-in for Schoology, Agenda and sign-in sheets for PTO meetings, </w:t>
            </w:r>
            <w:proofErr w:type="gramStart"/>
            <w:r>
              <w:rPr>
                <w:color w:val="666666"/>
                <w:sz w:val="18"/>
                <w:szCs w:val="18"/>
              </w:rPr>
              <w:t>All</w:t>
            </w:r>
            <w:proofErr w:type="gramEnd"/>
            <w:r>
              <w:rPr>
                <w:color w:val="666666"/>
                <w:sz w:val="18"/>
                <w:szCs w:val="18"/>
              </w:rPr>
              <w:t xml:space="preserve"> other Sign-in sheets for meetings held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1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10/07/2022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2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12/16/2022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3</w:t>
            </w:r>
          </w:p>
        </w:tc>
        <w:tc>
          <w:tcPr>
            <w:tcW w:w="2753" w:type="dxa"/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Date</w:t>
            </w:r>
            <w:r>
              <w:rPr>
                <w:b/>
                <w:bCs/>
                <w:color w:val="666666"/>
                <w:sz w:val="18"/>
                <w:szCs w:val="18"/>
              </w:rPr>
              <w:t xml:space="preserve">: </w:t>
            </w:r>
            <w:r>
              <w:rPr>
                <w:color w:val="666666"/>
                <w:sz w:val="18"/>
                <w:szCs w:val="18"/>
              </w:rPr>
              <w:t>03/09/2023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4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05/26/2023</w:t>
            </w:r>
          </w:p>
        </w:tc>
      </w:tr>
    </w:tbl>
    <w:p w:rsidR="00DD163D" w:rsidRDefault="00DF1C1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8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12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o:allowincell="f" style="position:absolute;mso-position-horizontal:right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DD163D" w:rsidRDefault="00DD163D">
      <w:pPr>
        <w:keepNext/>
        <w:rPr>
          <w:sz w:val="18"/>
          <w:szCs w:val="18"/>
        </w:rPr>
      </w:pP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DD163D">
        <w:tc>
          <w:tcPr>
            <w:tcW w:w="10497" w:type="dxa"/>
          </w:tcPr>
          <w:p w:rsidR="00DD163D" w:rsidRDefault="00DF1C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DD163D" w:rsidRDefault="00DD163D">
            <w:pPr>
              <w:keepNext/>
              <w:rPr>
                <w:color w:val="666666"/>
                <w:sz w:val="4"/>
                <w:szCs w:val="4"/>
              </w:rPr>
            </w:pPr>
          </w:p>
          <w:p w:rsidR="00DD163D" w:rsidRDefault="00DF1C1C">
            <w:pPr>
              <w:keepNext/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Parent newsletter &amp; communication folders</w:t>
            </w:r>
          </w:p>
        </w:tc>
      </w:tr>
    </w:tbl>
    <w:p w:rsidR="00DD163D" w:rsidRDefault="00DD163D">
      <w:pPr>
        <w:keepNext/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67"/>
        <w:gridCol w:w="542"/>
        <w:gridCol w:w="4918"/>
      </w:tblGrid>
      <w:tr w:rsidR="00DD163D">
        <w:tc>
          <w:tcPr>
            <w:tcW w:w="4409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Administration</w:t>
            </w:r>
          </w:p>
        </w:tc>
        <w:tc>
          <w:tcPr>
            <w:tcW w:w="4918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08/01/2022</w:t>
            </w:r>
          </w:p>
        </w:tc>
      </w:tr>
      <w:tr w:rsidR="00DD163D">
        <w:tc>
          <w:tcPr>
            <w:tcW w:w="386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F1C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DD163D" w:rsidRDefault="00DF1C1C">
            <w:pPr>
              <w:keepNext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 Next" w:hAnsi="Avenir Next"/>
                <w:b/>
                <w:bCs/>
                <w:color w:val="333333"/>
                <w:sz w:val="18"/>
                <w:szCs w:val="18"/>
              </w:rPr>
              <w:t xml:space="preserve">Financial Resource: </w:t>
            </w:r>
            <w:r>
              <w:rPr>
                <w:color w:val="666666"/>
                <w:sz w:val="18"/>
                <w:szCs w:val="18"/>
              </w:rPr>
              <w:t>$500.00</w:t>
            </w:r>
          </w:p>
          <w:p w:rsidR="00DD163D" w:rsidRDefault="00DF1C1C">
            <w:pPr>
              <w:keepNext/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6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D163D">
            <w:pPr>
              <w:keepNext/>
              <w:rPr>
                <w:rFonts w:ascii="Avenir" w:hAnsi="Avenir"/>
                <w:b/>
                <w:bCs/>
              </w:rPr>
            </w:pPr>
          </w:p>
          <w:p w:rsidR="00DD163D" w:rsidRDefault="00DF1C1C">
            <w:pPr>
              <w:keepNext/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 xml:space="preserve">Source of </w:t>
            </w:r>
            <w:r>
              <w:rPr>
                <w:b/>
                <w:bCs/>
                <w:color w:val="333333"/>
                <w:sz w:val="18"/>
                <w:szCs w:val="18"/>
              </w:rPr>
              <w:t>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Title I</w:t>
            </w:r>
          </w:p>
        </w:tc>
      </w:tr>
    </w:tbl>
    <w:p w:rsidR="00DD163D" w:rsidRDefault="00DD163D">
      <w:pPr>
        <w:keepNext/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DD163D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:rsidR="00DD163D" w:rsidRDefault="00DD163D">
            <w:pPr>
              <w:keepNext/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DD163D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keepNext/>
              <w:spacing w:after="456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Monthly parent newsletters</w:t>
            </w:r>
          </w:p>
          <w:p w:rsidR="00DD163D" w:rsidRDefault="00DD163D">
            <w:pPr>
              <w:keepNext/>
              <w:spacing w:before="456"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1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10/07/2022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2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12/16/2022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3</w:t>
            </w:r>
          </w:p>
        </w:tc>
        <w:tc>
          <w:tcPr>
            <w:tcW w:w="2753" w:type="dxa"/>
            <w:shd w:val="clear" w:color="auto" w:fill="FFFFFF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03/09/2023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4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05/26/2023</w:t>
            </w:r>
          </w:p>
        </w:tc>
      </w:tr>
    </w:tbl>
    <w:p w:rsidR="00DD163D" w:rsidRDefault="00DF1C1C">
      <w:pPr>
        <w:keepNext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13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7pt,0pt" to="583.85pt,0pt" ID="Shape2" stroked="t" o:allowincell="f" style="position:absolute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DD163D" w:rsidRDefault="00DD163D">
      <w:pPr>
        <w:keepNext/>
        <w:rPr>
          <w:sz w:val="18"/>
          <w:szCs w:val="18"/>
        </w:rPr>
      </w:pPr>
    </w:p>
    <w:p w:rsidR="00DD163D" w:rsidRDefault="00DF1C1C">
      <w:r>
        <w:br w:type="page"/>
      </w:r>
    </w:p>
    <w:p w:rsidR="00DD163D" w:rsidRDefault="00DF1C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DD163D">
        <w:trPr>
          <w:trHeight w:val="451"/>
        </w:trPr>
        <w:tc>
          <w:tcPr>
            <w:tcW w:w="11664" w:type="dxa"/>
          </w:tcPr>
          <w:p w:rsidR="00DD163D" w:rsidRDefault="00DF1C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Pollard-McCall ACIP 2022-2023</w:t>
            </w:r>
          </w:p>
        </w:tc>
      </w:tr>
      <w:tr w:rsidR="00DD163D">
        <w:trPr>
          <w:trHeight w:hRule="exact" w:val="86"/>
        </w:trPr>
        <w:tc>
          <w:tcPr>
            <w:tcW w:w="11664" w:type="dxa"/>
          </w:tcPr>
          <w:p w:rsidR="00DD163D" w:rsidRDefault="00DF1C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8890" distB="8890" distL="8890" distR="8890" simplePos="0" relativeHeight="3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14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o:allowincell="f" style="position:absolute;flip:y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DD163D">
        <w:tc>
          <w:tcPr>
            <w:tcW w:w="11664" w:type="dxa"/>
          </w:tcPr>
          <w:p w:rsidR="00DD163D" w:rsidRDefault="00DF1C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Pollard-McCall Junior High School</w:t>
            </w:r>
          </w:p>
        </w:tc>
      </w:tr>
    </w:tbl>
    <w:p w:rsidR="00DD163D" w:rsidRDefault="00DD163D">
      <w:pPr>
        <w:pStyle w:val="BodyText"/>
        <w:rPr>
          <w:sz w:val="14"/>
          <w:szCs w:val="14"/>
        </w:rPr>
      </w:pPr>
    </w:p>
    <w:p w:rsidR="00DD163D" w:rsidRDefault="00DD163D">
      <w:pPr>
        <w:spacing w:line="240" w:lineRule="auto"/>
        <w:rPr>
          <w:sz w:val="18"/>
          <w:szCs w:val="18"/>
        </w:rPr>
      </w:pPr>
    </w:p>
    <w:p w:rsidR="00DD163D" w:rsidRDefault="00DD163D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"/>
        <w:gridCol w:w="108"/>
        <w:gridCol w:w="881"/>
        <w:gridCol w:w="5536"/>
        <w:gridCol w:w="89"/>
        <w:gridCol w:w="1927"/>
        <w:gridCol w:w="1466"/>
        <w:gridCol w:w="11"/>
      </w:tblGrid>
      <w:tr w:rsidR="00DD163D">
        <w:trPr>
          <w:gridBefore w:val="2"/>
          <w:wBefore w:w="248" w:type="dxa"/>
        </w:trPr>
        <w:tc>
          <w:tcPr>
            <w:tcW w:w="10260" w:type="dxa"/>
            <w:gridSpan w:val="7"/>
          </w:tcPr>
          <w:p w:rsidR="00DD163D" w:rsidRDefault="00DF1C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41" behindDoc="0" locked="0" layoutInCell="0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15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DD163D" w:rsidRDefault="00DF1C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Culture and Climate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87.75pt;margin-top:.05pt;width:225.3pt;height:16.7pt;z-index:4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" o:allowincell="f" filled="f" stroked="f" strokeweight="0">
                      <v:textbox inset="0,0,0,0">
                        <w:txbxContent>
                          <w:p w:rsidR="00DD163D" w:rsidRDefault="00DF1C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Culture and Climate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0" distL="0" distR="0">
                  <wp:extent cx="2115185" cy="212090"/>
                  <wp:effectExtent l="0" t="0" r="0" b="0"/>
                  <wp:docPr id="16" name="imgfit_var_pheading-DM-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fit_var_pheading-DM-A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63D"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F1C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21920" cy="1136015"/>
                  <wp:effectExtent l="0" t="0" r="0" b="0"/>
                  <wp:docPr id="17" name="imgfit_var_sidebarimage2-DM-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fit_var_sidebarimage2-DM-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12"/>
                <w:szCs w:val="12"/>
              </w:rPr>
            </w:pPr>
          </w:p>
          <w:p w:rsidR="00DD163D" w:rsidRDefault="00DF1C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</w:tcPr>
          <w:p w:rsidR="00DD163D" w:rsidRDefault="00DD163D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:rsidR="00DD163D" w:rsidRDefault="00DF1C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54" behindDoc="0" locked="0" layoutInCell="0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191770"/>
                  <wp:effectExtent l="0" t="0" r="0" b="0"/>
                  <wp:wrapSquare wrapText="largest"/>
                  <wp:docPr id="18" name="imgfit_var_progressindicator-DM-X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gfit_var_progressindicator-DM-X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163D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116" w:type="dxa"/>
            <w:gridSpan w:val="2"/>
          </w:tcPr>
          <w:p w:rsidR="00DD163D" w:rsidRDefault="00DD163D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</w:tcPr>
          <w:p w:rsidR="00DD163D" w:rsidRDefault="00DF1C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Provide ongoing safety initiatives and training using a variety of tools.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</w:tcPr>
          <w:tbl>
            <w:tblPr>
              <w:tblW w:w="3475" w:type="dxa"/>
              <w:tblLayout w:type="fixed"/>
              <w:tblCellMar>
                <w:top w:w="29" w:type="dxa"/>
                <w:left w:w="86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DD163D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</w:tcPr>
                <w:p w:rsidR="00DD163D" w:rsidRDefault="00DD163D"/>
              </w:tc>
            </w:tr>
          </w:tbl>
          <w:p w:rsidR="00DD163D" w:rsidRDefault="00DD163D">
            <w:pPr>
              <w:pStyle w:val="TableContents"/>
              <w:rPr>
                <w:szCs w:val="18"/>
              </w:rPr>
            </w:pPr>
          </w:p>
        </w:tc>
      </w:tr>
      <w:tr w:rsidR="00DD163D"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6780" w:type="dxa"/>
            <w:gridSpan w:val="5"/>
          </w:tcPr>
          <w:p w:rsidR="00DD163D" w:rsidRDefault="00DD163D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DD163D" w:rsidRDefault="00DD163D"/>
        </w:tc>
      </w:tr>
      <w:tr w:rsidR="00DD163D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1018" w:type="dxa"/>
            <w:gridSpan w:val="3"/>
            <w:tcBorders>
              <w:bottom w:val="single" w:sz="2" w:space="0" w:color="000000"/>
            </w:tcBorders>
          </w:tcPr>
          <w:p w:rsidR="00DD163D" w:rsidRDefault="00DF1C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</w:tcPr>
          <w:p w:rsidR="00DD163D" w:rsidRDefault="00DF1C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DD163D" w:rsidRDefault="00DF1C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Clearly communicate, collaborate and be transparent to promote a safe learning environment</w:t>
            </w:r>
          </w:p>
        </w:tc>
        <w:tc>
          <w:tcPr>
            <w:tcW w:w="91" w:type="dxa"/>
            <w:tcBorders>
              <w:bottom w:val="single" w:sz="2" w:space="0" w:color="000000"/>
            </w:tcBorders>
          </w:tcPr>
          <w:p w:rsidR="00DD163D" w:rsidRDefault="00DD163D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DD163D" w:rsidRDefault="00DD163D"/>
        </w:tc>
      </w:tr>
    </w:tbl>
    <w:p w:rsidR="00DD163D" w:rsidRDefault="00DD163D">
      <w:pPr>
        <w:spacing w:line="240" w:lineRule="auto"/>
        <w:rPr>
          <w:sz w:val="18"/>
          <w:szCs w:val="18"/>
        </w:rPr>
      </w:pPr>
    </w:p>
    <w:p w:rsidR="00DD163D" w:rsidRDefault="00DF1C1C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DD163D">
        <w:tc>
          <w:tcPr>
            <w:tcW w:w="10497" w:type="dxa"/>
          </w:tcPr>
          <w:p w:rsidR="00DD163D" w:rsidRDefault="00DF1C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DD163D" w:rsidRDefault="00DD163D">
            <w:pPr>
              <w:rPr>
                <w:color w:val="666666"/>
                <w:sz w:val="4"/>
                <w:szCs w:val="4"/>
              </w:rPr>
            </w:pPr>
          </w:p>
          <w:p w:rsidR="00DD163D" w:rsidRDefault="00DF1C1C">
            <w:pPr>
              <w:rPr>
                <w:color w:val="666666"/>
                <w:sz w:val="7"/>
                <w:szCs w:val="8"/>
              </w:rPr>
            </w:pPr>
            <w:proofErr w:type="spellStart"/>
            <w:r>
              <w:rPr>
                <w:color w:val="666666"/>
                <w:szCs w:val="8"/>
              </w:rPr>
              <w:t>Centegix</w:t>
            </w:r>
            <w:proofErr w:type="spellEnd"/>
            <w:r>
              <w:rPr>
                <w:color w:val="666666"/>
                <w:szCs w:val="8"/>
              </w:rPr>
              <w:t xml:space="preserve"> Usage Reports</w:t>
            </w:r>
          </w:p>
          <w:p w:rsidR="00DD163D" w:rsidRDefault="00DF1C1C">
            <w:pPr>
              <w:rPr>
                <w:color w:val="666666"/>
                <w:sz w:val="7"/>
                <w:szCs w:val="8"/>
              </w:rPr>
            </w:pPr>
            <w:proofErr w:type="spellStart"/>
            <w:r>
              <w:rPr>
                <w:color w:val="666666"/>
                <w:szCs w:val="8"/>
              </w:rPr>
              <w:t>Blocksi</w:t>
            </w:r>
            <w:proofErr w:type="spellEnd"/>
          </w:p>
          <w:p w:rsidR="00DD163D" w:rsidRDefault="00DF1C1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School safety plans</w:t>
            </w:r>
          </w:p>
        </w:tc>
      </w:tr>
    </w:tbl>
    <w:p w:rsidR="00DD163D" w:rsidRDefault="00DD163D">
      <w:pPr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DD163D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Administration and Faculty/Teachers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08/01/2022</w:t>
            </w:r>
          </w:p>
        </w:tc>
      </w:tr>
      <w:tr w:rsidR="00DD163D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F1C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 xml:space="preserve">Required </w:t>
            </w:r>
            <w:r>
              <w:rPr>
                <w:rFonts w:ascii="Avenir" w:hAnsi="Avenir"/>
                <w:b/>
                <w:bCs/>
              </w:rPr>
              <w:t>Resource(s):</w:t>
            </w:r>
          </w:p>
          <w:p w:rsidR="00DD163D" w:rsidRDefault="00DF1C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DD163D" w:rsidRDefault="00DF1C1C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D163D">
            <w:pPr>
              <w:rPr>
                <w:rFonts w:ascii="Avenir" w:hAnsi="Avenir"/>
                <w:b/>
                <w:bCs/>
              </w:rPr>
            </w:pPr>
          </w:p>
          <w:p w:rsidR="00DD163D" w:rsidRDefault="00DF1C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DD163D" w:rsidRDefault="00DD163D">
      <w:pPr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DD163D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:rsidR="00DD163D" w:rsidRDefault="00DF1C1C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:rsidR="00DD163D" w:rsidRDefault="00DF1C1C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:rsidR="00DD163D" w:rsidRDefault="00DD163D">
            <w:pPr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DD163D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Safety drills, </w:t>
            </w:r>
            <w:proofErr w:type="spellStart"/>
            <w:r>
              <w:rPr>
                <w:color w:val="666666"/>
                <w:sz w:val="18"/>
                <w:szCs w:val="18"/>
              </w:rPr>
              <w:t>Centegix</w:t>
            </w:r>
            <w:proofErr w:type="spellEnd"/>
            <w:r>
              <w:rPr>
                <w:color w:val="666666"/>
                <w:sz w:val="18"/>
                <w:szCs w:val="18"/>
              </w:rPr>
              <w:t xml:space="preserve"> activity reports, annual safety plan review, </w:t>
            </w:r>
            <w:proofErr w:type="spellStart"/>
            <w:r>
              <w:rPr>
                <w:color w:val="666666"/>
                <w:sz w:val="18"/>
                <w:szCs w:val="18"/>
              </w:rPr>
              <w:t>Blocksi</w:t>
            </w:r>
            <w:proofErr w:type="spellEnd"/>
            <w:r>
              <w:rPr>
                <w:color w:val="666666"/>
                <w:sz w:val="18"/>
                <w:szCs w:val="18"/>
              </w:rPr>
              <w:t xml:space="preserve"> usage reports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1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10/07/2022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</w:t>
            </w:r>
            <w:r>
              <w:rPr>
                <w:color w:val="666666"/>
                <w:sz w:val="18"/>
                <w:szCs w:val="18"/>
              </w:rPr>
              <w:t>Quarter 2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12/16/2022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3</w:t>
            </w:r>
          </w:p>
        </w:tc>
        <w:tc>
          <w:tcPr>
            <w:tcW w:w="2753" w:type="dxa"/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03/09/2023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4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05/26/2023</w:t>
            </w:r>
          </w:p>
        </w:tc>
      </w:tr>
    </w:tbl>
    <w:p w:rsidR="00DD163D" w:rsidRDefault="00DF1C1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1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19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o:allowincell="f" style="position:absolute;mso-position-horizontal:right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DD163D" w:rsidRDefault="00DD163D">
      <w:pPr>
        <w:keepNext/>
        <w:rPr>
          <w:sz w:val="18"/>
          <w:szCs w:val="18"/>
        </w:rPr>
      </w:pPr>
    </w:p>
    <w:p w:rsidR="00DD163D" w:rsidRDefault="00DF1C1C">
      <w:r>
        <w:br w:type="page"/>
      </w:r>
    </w:p>
    <w:p w:rsidR="00DD163D" w:rsidRDefault="00DF1C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DD163D">
        <w:trPr>
          <w:trHeight w:val="451"/>
        </w:trPr>
        <w:tc>
          <w:tcPr>
            <w:tcW w:w="11664" w:type="dxa"/>
          </w:tcPr>
          <w:p w:rsidR="00DD163D" w:rsidRDefault="00DF1C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Pollard-McCall ACIP 2022-2023</w:t>
            </w:r>
          </w:p>
        </w:tc>
      </w:tr>
      <w:tr w:rsidR="00DD163D">
        <w:trPr>
          <w:trHeight w:hRule="exact" w:val="86"/>
        </w:trPr>
        <w:tc>
          <w:tcPr>
            <w:tcW w:w="11664" w:type="dxa"/>
          </w:tcPr>
          <w:p w:rsidR="00DD163D" w:rsidRDefault="00DF1C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8890" distB="8890" distL="8890" distR="8890" simplePos="0" relativeHeight="27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20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o:allowincell="f" style="position:absolute;flip:y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DD163D">
        <w:tc>
          <w:tcPr>
            <w:tcW w:w="11664" w:type="dxa"/>
          </w:tcPr>
          <w:p w:rsidR="00DD163D" w:rsidRDefault="00DF1C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Pollard-McCall Junior High School</w:t>
            </w:r>
          </w:p>
        </w:tc>
      </w:tr>
    </w:tbl>
    <w:p w:rsidR="00DD163D" w:rsidRDefault="00DD163D">
      <w:pPr>
        <w:pStyle w:val="BodyText"/>
        <w:rPr>
          <w:sz w:val="14"/>
          <w:szCs w:val="14"/>
        </w:rPr>
      </w:pPr>
    </w:p>
    <w:p w:rsidR="00DD163D" w:rsidRDefault="00DD163D">
      <w:pPr>
        <w:spacing w:line="240" w:lineRule="auto"/>
        <w:rPr>
          <w:sz w:val="18"/>
          <w:szCs w:val="18"/>
        </w:rPr>
      </w:pPr>
    </w:p>
    <w:p w:rsidR="00DD163D" w:rsidRDefault="00DD163D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"/>
        <w:gridCol w:w="108"/>
        <w:gridCol w:w="881"/>
        <w:gridCol w:w="5536"/>
        <w:gridCol w:w="89"/>
        <w:gridCol w:w="1927"/>
        <w:gridCol w:w="1466"/>
        <w:gridCol w:w="11"/>
      </w:tblGrid>
      <w:tr w:rsidR="00DD163D">
        <w:trPr>
          <w:gridBefore w:val="2"/>
          <w:wBefore w:w="248" w:type="dxa"/>
        </w:trPr>
        <w:tc>
          <w:tcPr>
            <w:tcW w:w="10260" w:type="dxa"/>
            <w:gridSpan w:val="7"/>
          </w:tcPr>
          <w:p w:rsidR="00DD163D" w:rsidRDefault="00DF1C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48" behindDoc="0" locked="0" layoutInCell="0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21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DD163D" w:rsidRDefault="00DF1C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Students and Learning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87.75pt;margin-top:.05pt;width:225.3pt;height:16.7pt;z-index: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" o:allowincell="f" filled="f" stroked="f" strokeweight="0">
                      <v:textbox inset="0,0,0,0">
                        <w:txbxContent>
                          <w:p w:rsidR="00DD163D" w:rsidRDefault="00DF1C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Students and Learning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0" distL="0" distR="0">
                  <wp:extent cx="2115185" cy="212090"/>
                  <wp:effectExtent l="0" t="0" r="0" b="0"/>
                  <wp:docPr id="22" name="imgfit_var_pheading-DM-H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gfit_var_pheading-DM-H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63D"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F1C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21920" cy="1136015"/>
                  <wp:effectExtent l="0" t="0" r="0" b="0"/>
                  <wp:docPr id="23" name="imgfit_var_sidebarimage2-DM-C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gfit_var_sidebarimage2-DM-C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12"/>
                <w:szCs w:val="12"/>
              </w:rPr>
            </w:pPr>
          </w:p>
          <w:p w:rsidR="00DD163D" w:rsidRDefault="00DF1C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</w:tcPr>
          <w:p w:rsidR="00DD163D" w:rsidRDefault="00DD163D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:rsidR="00DD163D" w:rsidRDefault="00DF1C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61" behindDoc="0" locked="0" layoutInCell="0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191770"/>
                  <wp:effectExtent l="0" t="0" r="0" b="0"/>
                  <wp:wrapSquare wrapText="largest"/>
                  <wp:docPr id="24" name="imgfit_var_progressindicator-DM-H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gfit_var_progressindicator-DM-H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163D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116" w:type="dxa"/>
            <w:gridSpan w:val="2"/>
          </w:tcPr>
          <w:p w:rsidR="00DD163D" w:rsidRDefault="00DD163D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</w:tcPr>
          <w:p w:rsidR="00DD163D" w:rsidRDefault="00DF1C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Implement instructional strategies within the curriculum focusing on high quality instruction that aligns to state standards during Tier 1 instruction.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</w:tcPr>
          <w:tbl>
            <w:tblPr>
              <w:tblW w:w="3475" w:type="dxa"/>
              <w:tblLayout w:type="fixed"/>
              <w:tblCellMar>
                <w:top w:w="29" w:type="dxa"/>
                <w:left w:w="86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DD163D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</w:tcPr>
                <w:p w:rsidR="00DD163D" w:rsidRDefault="00DD163D"/>
              </w:tc>
            </w:tr>
          </w:tbl>
          <w:p w:rsidR="00DD163D" w:rsidRDefault="00DD163D">
            <w:pPr>
              <w:pStyle w:val="TableContents"/>
              <w:rPr>
                <w:szCs w:val="18"/>
              </w:rPr>
            </w:pPr>
          </w:p>
        </w:tc>
      </w:tr>
      <w:tr w:rsidR="00DD163D"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6780" w:type="dxa"/>
            <w:gridSpan w:val="5"/>
          </w:tcPr>
          <w:p w:rsidR="00DD163D" w:rsidRDefault="00DD163D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DD163D" w:rsidRDefault="00DD163D"/>
        </w:tc>
      </w:tr>
      <w:tr w:rsidR="00DD163D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1018" w:type="dxa"/>
            <w:gridSpan w:val="3"/>
            <w:tcBorders>
              <w:bottom w:val="single" w:sz="2" w:space="0" w:color="000000"/>
            </w:tcBorders>
          </w:tcPr>
          <w:p w:rsidR="00DD163D" w:rsidRDefault="00DF1C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</w:tcPr>
          <w:p w:rsidR="00DD163D" w:rsidRDefault="00DF1C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DD163D" w:rsidRDefault="00DF1C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Provide a rigorous, and engaging learning environment that</w:t>
            </w:r>
            <w:r>
              <w:rPr>
                <w:color w:val="666666"/>
                <w:sz w:val="22"/>
              </w:rPr>
              <w:t xml:space="preserve"> promotes healthy, respectful, resourceful, and responsible life-long learners.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</w:tcPr>
          <w:p w:rsidR="00DD163D" w:rsidRDefault="00DD163D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DD163D" w:rsidRDefault="00DD163D"/>
        </w:tc>
      </w:tr>
    </w:tbl>
    <w:p w:rsidR="00DD163D" w:rsidRDefault="00DD163D">
      <w:pPr>
        <w:spacing w:line="240" w:lineRule="auto"/>
        <w:rPr>
          <w:sz w:val="18"/>
          <w:szCs w:val="18"/>
        </w:rPr>
      </w:pPr>
    </w:p>
    <w:p w:rsidR="00DD163D" w:rsidRDefault="00DF1C1C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DD163D">
        <w:tc>
          <w:tcPr>
            <w:tcW w:w="10497" w:type="dxa"/>
          </w:tcPr>
          <w:p w:rsidR="00DD163D" w:rsidRDefault="00DF1C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DD163D" w:rsidRDefault="00DD163D">
            <w:pPr>
              <w:rPr>
                <w:color w:val="666666"/>
                <w:sz w:val="4"/>
                <w:szCs w:val="4"/>
              </w:rPr>
            </w:pPr>
          </w:p>
          <w:p w:rsidR="00DD163D" w:rsidRDefault="00DF1C1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Review data to assess learning &amp; drive instruction</w:t>
            </w:r>
          </w:p>
        </w:tc>
      </w:tr>
    </w:tbl>
    <w:p w:rsidR="00DD163D" w:rsidRDefault="00DD163D">
      <w:pPr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DD163D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Administration and Teachers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08/01/2022</w:t>
            </w:r>
          </w:p>
        </w:tc>
      </w:tr>
      <w:tr w:rsidR="00DD163D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F1C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DD163D" w:rsidRDefault="00DF1C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 xml:space="preserve">Financial </w:t>
            </w:r>
            <w:r>
              <w:rPr>
                <w:b/>
                <w:bCs/>
                <w:color w:val="333333"/>
                <w:sz w:val="18"/>
                <w:szCs w:val="18"/>
              </w:rPr>
              <w:t>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DD163D" w:rsidRDefault="00DF1C1C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D163D">
            <w:pPr>
              <w:rPr>
                <w:rFonts w:ascii="Avenir" w:hAnsi="Avenir"/>
                <w:b/>
                <w:bCs/>
              </w:rPr>
            </w:pPr>
          </w:p>
          <w:p w:rsidR="00DD163D" w:rsidRDefault="00DF1C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DD163D" w:rsidRDefault="00DD163D">
      <w:pPr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DD163D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:rsidR="00DD163D" w:rsidRDefault="00DF1C1C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:rsidR="00DD163D" w:rsidRDefault="00DF1C1C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:rsidR="00DD163D" w:rsidRDefault="00DD163D">
            <w:pPr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DD163D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spacing w:after="456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Data reports, student attendance, walkthroughs, report cards, </w:t>
            </w:r>
            <w:proofErr w:type="spellStart"/>
            <w:r>
              <w:rPr>
                <w:color w:val="666666"/>
                <w:sz w:val="18"/>
                <w:szCs w:val="18"/>
              </w:rPr>
              <w:t>iReady</w:t>
            </w:r>
            <w:proofErr w:type="spellEnd"/>
            <w:r>
              <w:rPr>
                <w:color w:val="666666"/>
                <w:sz w:val="18"/>
                <w:szCs w:val="18"/>
              </w:rPr>
              <w:t xml:space="preserve"> Reading and Math diagnostics, STAR Reading and Math data, </w:t>
            </w:r>
          </w:p>
          <w:p w:rsidR="00DD163D" w:rsidRDefault="00DD163D">
            <w:pPr>
              <w:spacing w:before="456" w:after="456"/>
              <w:contextualSpacing w:val="0"/>
              <w:rPr>
                <w:color w:val="666666"/>
                <w:sz w:val="18"/>
                <w:szCs w:val="18"/>
              </w:rPr>
            </w:pPr>
          </w:p>
          <w:p w:rsidR="00DD163D" w:rsidRDefault="00DD163D">
            <w:pPr>
              <w:spacing w:before="456" w:after="456"/>
              <w:contextualSpacing w:val="0"/>
              <w:rPr>
                <w:color w:val="666666"/>
                <w:sz w:val="18"/>
                <w:szCs w:val="18"/>
              </w:rPr>
            </w:pPr>
          </w:p>
          <w:p w:rsidR="00DD163D" w:rsidRDefault="00DD163D">
            <w:pPr>
              <w:spacing w:before="456" w:after="456"/>
              <w:contextualSpacing w:val="0"/>
              <w:rPr>
                <w:color w:val="666666"/>
                <w:sz w:val="18"/>
                <w:szCs w:val="18"/>
              </w:rPr>
            </w:pPr>
          </w:p>
          <w:p w:rsidR="00DD163D" w:rsidRDefault="00DD163D">
            <w:pPr>
              <w:spacing w:before="456" w:after="456"/>
              <w:contextualSpacing w:val="0"/>
              <w:rPr>
                <w:color w:val="666666"/>
                <w:sz w:val="18"/>
                <w:szCs w:val="18"/>
              </w:rPr>
            </w:pPr>
          </w:p>
          <w:p w:rsidR="00DD163D" w:rsidRDefault="00DD163D">
            <w:pPr>
              <w:spacing w:before="456" w:after="456"/>
              <w:contextualSpacing w:val="0"/>
              <w:rPr>
                <w:color w:val="666666"/>
                <w:sz w:val="18"/>
                <w:szCs w:val="18"/>
              </w:rPr>
            </w:pPr>
          </w:p>
          <w:p w:rsidR="00DD163D" w:rsidRDefault="00DD163D">
            <w:pPr>
              <w:spacing w:before="456" w:after="456"/>
              <w:contextualSpacing w:val="0"/>
              <w:rPr>
                <w:color w:val="666666"/>
                <w:sz w:val="18"/>
                <w:szCs w:val="18"/>
              </w:rPr>
            </w:pPr>
          </w:p>
          <w:p w:rsidR="00DD163D" w:rsidRDefault="00DD163D">
            <w:pPr>
              <w:spacing w:before="456" w:after="456"/>
              <w:contextualSpacing w:val="0"/>
              <w:rPr>
                <w:color w:val="666666"/>
                <w:sz w:val="18"/>
                <w:szCs w:val="18"/>
              </w:rPr>
            </w:pPr>
          </w:p>
          <w:p w:rsidR="00DD163D" w:rsidRDefault="00DD163D">
            <w:pPr>
              <w:spacing w:before="456" w:after="456"/>
              <w:contextualSpacing w:val="0"/>
              <w:rPr>
                <w:color w:val="666666"/>
                <w:sz w:val="18"/>
                <w:szCs w:val="18"/>
              </w:rPr>
            </w:pPr>
          </w:p>
          <w:p w:rsidR="00DD163D" w:rsidRDefault="00DD163D">
            <w:pPr>
              <w:spacing w:before="456" w:after="456"/>
              <w:contextualSpacing w:val="0"/>
              <w:rPr>
                <w:color w:val="666666"/>
                <w:sz w:val="18"/>
                <w:szCs w:val="18"/>
              </w:rPr>
            </w:pPr>
          </w:p>
          <w:p w:rsidR="00DD163D" w:rsidRDefault="00DD163D">
            <w:pPr>
              <w:spacing w:before="456" w:after="456"/>
              <w:contextualSpacing w:val="0"/>
              <w:rPr>
                <w:color w:val="666666"/>
                <w:sz w:val="18"/>
                <w:szCs w:val="18"/>
              </w:rPr>
            </w:pPr>
          </w:p>
          <w:p w:rsidR="00DD163D" w:rsidRDefault="00DD163D">
            <w:pPr>
              <w:spacing w:before="456" w:after="456"/>
              <w:contextualSpacing w:val="0"/>
              <w:rPr>
                <w:color w:val="666666"/>
                <w:sz w:val="18"/>
                <w:szCs w:val="18"/>
              </w:rPr>
            </w:pPr>
          </w:p>
          <w:p w:rsidR="00DD163D" w:rsidRDefault="00DD163D">
            <w:pPr>
              <w:spacing w:before="456"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1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10/07/2022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2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12/16/2022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3</w:t>
            </w:r>
          </w:p>
        </w:tc>
        <w:tc>
          <w:tcPr>
            <w:tcW w:w="2753" w:type="dxa"/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03/09/2023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4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05/26/2023</w:t>
            </w:r>
          </w:p>
        </w:tc>
      </w:tr>
    </w:tbl>
    <w:p w:rsidR="00DD163D" w:rsidRDefault="00DF1C1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3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25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o:allowincell="f" style="position:absolute;mso-position-horizontal:right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DD163D" w:rsidRDefault="00DD163D">
      <w:pPr>
        <w:keepNext/>
        <w:rPr>
          <w:sz w:val="18"/>
          <w:szCs w:val="18"/>
        </w:rPr>
      </w:pP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DD163D">
        <w:tc>
          <w:tcPr>
            <w:tcW w:w="10497" w:type="dxa"/>
          </w:tcPr>
          <w:p w:rsidR="00DD163D" w:rsidRDefault="00DF1C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DD163D" w:rsidRDefault="00DD163D">
            <w:pPr>
              <w:keepNext/>
              <w:rPr>
                <w:color w:val="666666"/>
                <w:sz w:val="4"/>
                <w:szCs w:val="4"/>
              </w:rPr>
            </w:pPr>
          </w:p>
          <w:p w:rsidR="00DD163D" w:rsidRDefault="00DF1C1C">
            <w:pPr>
              <w:keepNext/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Academic Programs</w:t>
            </w:r>
          </w:p>
        </w:tc>
      </w:tr>
    </w:tbl>
    <w:p w:rsidR="00DD163D" w:rsidRDefault="00DD163D">
      <w:pPr>
        <w:keepNext/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67"/>
        <w:gridCol w:w="542"/>
        <w:gridCol w:w="4918"/>
      </w:tblGrid>
      <w:tr w:rsidR="00DD163D">
        <w:tc>
          <w:tcPr>
            <w:tcW w:w="4409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Administration and Teachers</w:t>
            </w:r>
          </w:p>
        </w:tc>
        <w:tc>
          <w:tcPr>
            <w:tcW w:w="4918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08/01/2022</w:t>
            </w:r>
          </w:p>
        </w:tc>
      </w:tr>
      <w:tr w:rsidR="00DD163D">
        <w:tc>
          <w:tcPr>
            <w:tcW w:w="386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F1C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 xml:space="preserve">Required </w:t>
            </w:r>
            <w:r>
              <w:rPr>
                <w:rFonts w:ascii="Avenir" w:hAnsi="Avenir"/>
                <w:b/>
                <w:bCs/>
              </w:rPr>
              <w:t>Resource(s):</w:t>
            </w:r>
          </w:p>
          <w:p w:rsidR="00DD163D" w:rsidRDefault="00DF1C1C">
            <w:pPr>
              <w:keepNext/>
              <w:rPr>
                <w:color w:val="666666"/>
              </w:rPr>
            </w:pPr>
            <w:r>
              <w:rPr>
                <w:rFonts w:ascii="Avenir Next" w:hAnsi="Avenir Next"/>
                <w:b/>
                <w:bCs/>
                <w:color w:val="333333"/>
                <w:sz w:val="18"/>
                <w:szCs w:val="18"/>
              </w:rPr>
              <w:t xml:space="preserve">Financial Resource: </w:t>
            </w:r>
          </w:p>
          <w:p w:rsidR="00DD163D" w:rsidRDefault="00DF1C1C">
            <w:pPr>
              <w:keepNext/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6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D163D">
            <w:pPr>
              <w:keepNext/>
              <w:rPr>
                <w:rFonts w:ascii="Avenir" w:hAnsi="Avenir"/>
                <w:b/>
                <w:bCs/>
              </w:rPr>
            </w:pPr>
          </w:p>
          <w:p w:rsidR="00DD163D" w:rsidRDefault="00DF1C1C">
            <w:pPr>
              <w:keepNext/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DD163D" w:rsidRDefault="00DD163D">
      <w:pPr>
        <w:keepNext/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DD163D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:rsidR="00DD163D" w:rsidRDefault="00DD163D">
            <w:pPr>
              <w:keepNext/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DD163D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Teacher implementation of Pacing Guides and Newly adopted Reading and Math programs to fidelity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1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10/07/2022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2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12/16/2022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3</w:t>
            </w:r>
          </w:p>
        </w:tc>
        <w:tc>
          <w:tcPr>
            <w:tcW w:w="2753" w:type="dxa"/>
            <w:shd w:val="clear" w:color="auto" w:fill="FFFFFF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03/09/2023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4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05/26/2023</w:t>
            </w:r>
          </w:p>
        </w:tc>
      </w:tr>
    </w:tbl>
    <w:p w:rsidR="00DD163D" w:rsidRDefault="00DF1C1C">
      <w:pPr>
        <w:keepNext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26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7pt,0pt" to="583.85pt,0pt" ID="Shape2" stroked="t" o:allowincell="f" style="position:absolute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DD163D" w:rsidRDefault="00DD163D">
      <w:pPr>
        <w:keepNext/>
        <w:rPr>
          <w:sz w:val="18"/>
          <w:szCs w:val="18"/>
        </w:rPr>
      </w:pPr>
    </w:p>
    <w:p w:rsidR="00DD163D" w:rsidRDefault="00DF1C1C">
      <w:r>
        <w:br w:type="page"/>
      </w:r>
    </w:p>
    <w:p w:rsidR="00DD163D" w:rsidRDefault="00DF1C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DD163D">
        <w:trPr>
          <w:trHeight w:val="451"/>
        </w:trPr>
        <w:tc>
          <w:tcPr>
            <w:tcW w:w="11664" w:type="dxa"/>
          </w:tcPr>
          <w:p w:rsidR="00DD163D" w:rsidRDefault="00DF1C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Pollard-McCall ACIP 2022-2023</w:t>
            </w:r>
          </w:p>
        </w:tc>
      </w:tr>
      <w:tr w:rsidR="00DD163D">
        <w:trPr>
          <w:trHeight w:hRule="exact" w:val="86"/>
        </w:trPr>
        <w:tc>
          <w:tcPr>
            <w:tcW w:w="11664" w:type="dxa"/>
          </w:tcPr>
          <w:p w:rsidR="00DD163D" w:rsidRDefault="00DF1C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8890" distB="8890" distL="8890" distR="8890" simplePos="0" relativeHeight="31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27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o:allowincell="f" style="position:absolute;flip:y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DD163D">
        <w:tc>
          <w:tcPr>
            <w:tcW w:w="11664" w:type="dxa"/>
          </w:tcPr>
          <w:p w:rsidR="00DD163D" w:rsidRDefault="00DF1C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Pollard-McCall Junior High School</w:t>
            </w:r>
          </w:p>
        </w:tc>
      </w:tr>
    </w:tbl>
    <w:p w:rsidR="00DD163D" w:rsidRDefault="00DD163D">
      <w:pPr>
        <w:pStyle w:val="BodyText"/>
        <w:rPr>
          <w:sz w:val="14"/>
          <w:szCs w:val="14"/>
        </w:rPr>
      </w:pPr>
    </w:p>
    <w:p w:rsidR="00DD163D" w:rsidRDefault="00DD163D">
      <w:pPr>
        <w:spacing w:line="240" w:lineRule="auto"/>
        <w:rPr>
          <w:sz w:val="18"/>
          <w:szCs w:val="18"/>
        </w:rPr>
      </w:pPr>
    </w:p>
    <w:p w:rsidR="00DD163D" w:rsidRDefault="00DD163D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"/>
        <w:gridCol w:w="108"/>
        <w:gridCol w:w="881"/>
        <w:gridCol w:w="5536"/>
        <w:gridCol w:w="89"/>
        <w:gridCol w:w="1927"/>
        <w:gridCol w:w="1466"/>
        <w:gridCol w:w="11"/>
      </w:tblGrid>
      <w:tr w:rsidR="00DD163D">
        <w:trPr>
          <w:gridBefore w:val="2"/>
          <w:wBefore w:w="248" w:type="dxa"/>
        </w:trPr>
        <w:tc>
          <w:tcPr>
            <w:tcW w:w="10260" w:type="dxa"/>
            <w:gridSpan w:val="7"/>
          </w:tcPr>
          <w:p w:rsidR="00DD163D" w:rsidRDefault="00DF1C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43" behindDoc="0" locked="0" layoutInCell="0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28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DD163D" w:rsidRDefault="00DF1C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Students and Learning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87.75pt;margin-top:.05pt;width:225.3pt;height:16.7pt;z-index:4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" o:allowincell="f" filled="f" stroked="f" strokeweight="0">
                      <v:textbox inset="0,0,0,0">
                        <w:txbxContent>
                          <w:p w:rsidR="00DD163D" w:rsidRDefault="00DF1C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Students and Learning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0" distL="0" distR="0">
                  <wp:extent cx="2115185" cy="212090"/>
                  <wp:effectExtent l="0" t="0" r="0" b="0"/>
                  <wp:docPr id="29" name="imgfit_var_pheading-DM-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gfit_var_pheading-DM-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63D"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F1C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21920" cy="1136015"/>
                  <wp:effectExtent l="0" t="0" r="0" b="0"/>
                  <wp:docPr id="30" name="imgfit_var_sidebarimage2-DM-V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gfit_var_sidebarimage2-DM-V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12"/>
                <w:szCs w:val="12"/>
              </w:rPr>
            </w:pPr>
          </w:p>
          <w:p w:rsidR="00DD163D" w:rsidRDefault="00DF1C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</w:tcPr>
          <w:p w:rsidR="00DD163D" w:rsidRDefault="00DD163D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:rsidR="00DD163D" w:rsidRDefault="00DF1C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59" behindDoc="0" locked="0" layoutInCell="0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191770"/>
                  <wp:effectExtent l="0" t="0" r="0" b="0"/>
                  <wp:wrapSquare wrapText="largest"/>
                  <wp:docPr id="31" name="imgfit_var_progressindicator-DM-Y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gfit_var_progressindicator-DM-Y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163D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116" w:type="dxa"/>
            <w:gridSpan w:val="2"/>
          </w:tcPr>
          <w:p w:rsidR="00DD163D" w:rsidRDefault="00DD163D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</w:tcPr>
          <w:p w:rsidR="00DD163D" w:rsidRDefault="00DF1C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Implement instructional strategies within the curriculum focusing on high quality, differentiated instruction that aligns to state standards during Tier 2 instruction.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</w:tcPr>
          <w:tbl>
            <w:tblPr>
              <w:tblW w:w="3475" w:type="dxa"/>
              <w:tblLayout w:type="fixed"/>
              <w:tblCellMar>
                <w:top w:w="29" w:type="dxa"/>
                <w:left w:w="86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DD163D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</w:tcPr>
                <w:p w:rsidR="00DD163D" w:rsidRDefault="00DD163D"/>
              </w:tc>
            </w:tr>
          </w:tbl>
          <w:p w:rsidR="00DD163D" w:rsidRDefault="00DD163D">
            <w:pPr>
              <w:pStyle w:val="TableContents"/>
              <w:rPr>
                <w:szCs w:val="18"/>
              </w:rPr>
            </w:pPr>
          </w:p>
        </w:tc>
      </w:tr>
      <w:tr w:rsidR="00DD163D"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6780" w:type="dxa"/>
            <w:gridSpan w:val="5"/>
          </w:tcPr>
          <w:p w:rsidR="00DD163D" w:rsidRDefault="00DD163D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DD163D" w:rsidRDefault="00DD163D"/>
        </w:tc>
      </w:tr>
      <w:tr w:rsidR="00DD163D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1018" w:type="dxa"/>
            <w:gridSpan w:val="3"/>
            <w:tcBorders>
              <w:bottom w:val="single" w:sz="2" w:space="0" w:color="000000"/>
            </w:tcBorders>
          </w:tcPr>
          <w:p w:rsidR="00DD163D" w:rsidRDefault="00DF1C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</w:tcPr>
          <w:p w:rsidR="00DD163D" w:rsidRDefault="00DF1C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DD163D" w:rsidRDefault="00DF1C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 xml:space="preserve">Provide a rigorous, and engaging </w:t>
            </w:r>
            <w:r>
              <w:rPr>
                <w:color w:val="666666"/>
                <w:sz w:val="22"/>
              </w:rPr>
              <w:t>learning environment that promotes healthy, respectful, resourceful, and responsible life-long learners.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</w:tcPr>
          <w:p w:rsidR="00DD163D" w:rsidRDefault="00DD163D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DD163D" w:rsidRDefault="00DD163D"/>
        </w:tc>
      </w:tr>
    </w:tbl>
    <w:p w:rsidR="00DD163D" w:rsidRDefault="00DD163D">
      <w:pPr>
        <w:spacing w:line="240" w:lineRule="auto"/>
        <w:rPr>
          <w:sz w:val="18"/>
          <w:szCs w:val="18"/>
        </w:rPr>
      </w:pPr>
    </w:p>
    <w:p w:rsidR="00DD163D" w:rsidRDefault="00DF1C1C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DD163D">
        <w:tc>
          <w:tcPr>
            <w:tcW w:w="10497" w:type="dxa"/>
          </w:tcPr>
          <w:p w:rsidR="00DD163D" w:rsidRDefault="00DF1C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DD163D" w:rsidRDefault="00DD163D">
            <w:pPr>
              <w:rPr>
                <w:color w:val="666666"/>
                <w:sz w:val="4"/>
                <w:szCs w:val="4"/>
              </w:rPr>
            </w:pPr>
          </w:p>
          <w:p w:rsidR="00DD163D" w:rsidRDefault="00DF1C1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Guided Reading, classroom libraries, center usage</w:t>
            </w:r>
          </w:p>
        </w:tc>
      </w:tr>
    </w:tbl>
    <w:p w:rsidR="00DD163D" w:rsidRDefault="00DD163D">
      <w:pPr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DD163D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Administration and Teachers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08/01/2022</w:t>
            </w:r>
          </w:p>
        </w:tc>
      </w:tr>
      <w:tr w:rsidR="00DD163D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F1C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</w:t>
            </w:r>
            <w:r>
              <w:rPr>
                <w:rFonts w:ascii="Avenir" w:hAnsi="Avenir"/>
                <w:b/>
                <w:bCs/>
              </w:rPr>
              <w:t xml:space="preserve"> Resource(s):</w:t>
            </w:r>
          </w:p>
          <w:p w:rsidR="00DD163D" w:rsidRDefault="00DF1C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DD163D" w:rsidRDefault="00DF1C1C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D163D">
            <w:pPr>
              <w:rPr>
                <w:rFonts w:ascii="Avenir" w:hAnsi="Avenir"/>
                <w:b/>
                <w:bCs/>
              </w:rPr>
            </w:pPr>
          </w:p>
          <w:p w:rsidR="00DD163D" w:rsidRDefault="00DF1C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DD163D" w:rsidRDefault="00DD163D">
      <w:pPr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DD163D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:rsidR="00DD163D" w:rsidRDefault="00DF1C1C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:rsidR="00DD163D" w:rsidRDefault="00DF1C1C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:rsidR="00DD163D" w:rsidRDefault="00DD163D">
            <w:pPr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DD163D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Observation, teacher check-in/out log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1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10/07/2022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2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12/16/2022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3</w:t>
            </w:r>
          </w:p>
        </w:tc>
        <w:tc>
          <w:tcPr>
            <w:tcW w:w="2753" w:type="dxa"/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03/09/2023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4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05/26/2023</w:t>
            </w:r>
          </w:p>
        </w:tc>
      </w:tr>
    </w:tbl>
    <w:p w:rsidR="00DD163D" w:rsidRDefault="00DF1C1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7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32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o:allowincell="f" style="position:absolute;mso-position-horizontal:right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DD163D" w:rsidRDefault="00DD163D">
      <w:pPr>
        <w:keepNext/>
        <w:rPr>
          <w:sz w:val="18"/>
          <w:szCs w:val="18"/>
        </w:rPr>
      </w:pP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DD163D">
        <w:tc>
          <w:tcPr>
            <w:tcW w:w="10497" w:type="dxa"/>
          </w:tcPr>
          <w:p w:rsidR="00DD163D" w:rsidRDefault="00DF1C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DD163D" w:rsidRDefault="00DD163D">
            <w:pPr>
              <w:keepNext/>
              <w:rPr>
                <w:color w:val="666666"/>
                <w:sz w:val="4"/>
                <w:szCs w:val="4"/>
              </w:rPr>
            </w:pPr>
          </w:p>
          <w:p w:rsidR="00DD163D" w:rsidRDefault="00DF1C1C">
            <w:pPr>
              <w:keepNext/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Use tools/resources for small group instruction.</w:t>
            </w:r>
          </w:p>
        </w:tc>
      </w:tr>
    </w:tbl>
    <w:p w:rsidR="00DD163D" w:rsidRDefault="00DD163D">
      <w:pPr>
        <w:keepNext/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67"/>
        <w:gridCol w:w="542"/>
        <w:gridCol w:w="4918"/>
      </w:tblGrid>
      <w:tr w:rsidR="00DD163D">
        <w:tc>
          <w:tcPr>
            <w:tcW w:w="4409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18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08/01/2022</w:t>
            </w:r>
          </w:p>
        </w:tc>
      </w:tr>
      <w:tr w:rsidR="00DD163D">
        <w:tc>
          <w:tcPr>
            <w:tcW w:w="386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F1C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DD163D" w:rsidRDefault="00DF1C1C">
            <w:pPr>
              <w:keepNext/>
              <w:rPr>
                <w:color w:val="666666"/>
              </w:rPr>
            </w:pPr>
            <w:r>
              <w:rPr>
                <w:rFonts w:ascii="Avenir Next" w:hAnsi="Avenir Next"/>
                <w:b/>
                <w:bCs/>
                <w:color w:val="333333"/>
                <w:sz w:val="18"/>
                <w:szCs w:val="18"/>
              </w:rPr>
              <w:t xml:space="preserve">Financial Resource: </w:t>
            </w:r>
          </w:p>
          <w:p w:rsidR="00DD163D" w:rsidRDefault="00DF1C1C">
            <w:pPr>
              <w:keepNext/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6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D163D">
            <w:pPr>
              <w:keepNext/>
              <w:rPr>
                <w:rFonts w:ascii="Avenir" w:hAnsi="Avenir"/>
                <w:b/>
                <w:bCs/>
              </w:rPr>
            </w:pPr>
          </w:p>
          <w:p w:rsidR="00DD163D" w:rsidRDefault="00DF1C1C">
            <w:pPr>
              <w:keepNext/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DD163D" w:rsidRDefault="00DD163D">
      <w:pPr>
        <w:keepNext/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DD163D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:rsidR="00DD163D" w:rsidRDefault="00DD163D">
            <w:pPr>
              <w:keepNext/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DD163D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keepNext/>
              <w:spacing w:after="456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Classroom Observations,</w:t>
            </w:r>
          </w:p>
          <w:p w:rsidR="00DD163D" w:rsidRDefault="00DF1C1C">
            <w:pPr>
              <w:keepNext/>
              <w:spacing w:before="456" w:after="456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Walkthroughs,</w:t>
            </w:r>
          </w:p>
          <w:p w:rsidR="00DD163D" w:rsidRDefault="00DF1C1C">
            <w:pPr>
              <w:keepNext/>
              <w:spacing w:before="456" w:after="456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Performance Matters Analytics,</w:t>
            </w:r>
          </w:p>
          <w:p w:rsidR="00DD163D" w:rsidRDefault="00DF1C1C">
            <w:pPr>
              <w:keepNext/>
              <w:spacing w:before="456" w:after="456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Report Cards,</w:t>
            </w:r>
          </w:p>
          <w:p w:rsidR="00DD163D" w:rsidRDefault="00DF1C1C">
            <w:pPr>
              <w:keepNext/>
              <w:spacing w:before="456"/>
              <w:contextualSpacing w:val="0"/>
              <w:rPr>
                <w:color w:val="666666"/>
                <w:sz w:val="18"/>
                <w:szCs w:val="18"/>
              </w:rPr>
            </w:pPr>
            <w:proofErr w:type="spellStart"/>
            <w:r>
              <w:rPr>
                <w:color w:val="666666"/>
                <w:sz w:val="18"/>
                <w:szCs w:val="18"/>
              </w:rPr>
              <w:t>iReady</w:t>
            </w:r>
            <w:proofErr w:type="spellEnd"/>
            <w:r>
              <w:rPr>
                <w:color w:val="666666"/>
                <w:sz w:val="18"/>
                <w:szCs w:val="18"/>
              </w:rPr>
              <w:t xml:space="preserve"> Reading and Math Diagnostics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1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10/07/2022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2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12/16/2022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</w:t>
            </w:r>
            <w:r>
              <w:rPr>
                <w:color w:val="666666"/>
                <w:sz w:val="18"/>
                <w:szCs w:val="18"/>
              </w:rPr>
              <w:t xml:space="preserve"> 3</w:t>
            </w:r>
          </w:p>
        </w:tc>
        <w:tc>
          <w:tcPr>
            <w:tcW w:w="2753" w:type="dxa"/>
            <w:shd w:val="clear" w:color="auto" w:fill="FFFFFF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03/09/2023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4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05/26/2023</w:t>
            </w:r>
          </w:p>
        </w:tc>
      </w:tr>
    </w:tbl>
    <w:p w:rsidR="00DD163D" w:rsidRDefault="00DF1C1C">
      <w:pPr>
        <w:keepNext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7" behindDoc="0" locked="0" layoutInCell="0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33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7pt,0pt" to="583.85pt,0pt" ID="Shape2" stroked="t" o:allowincell="f" style="position:absolute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DD163D" w:rsidRDefault="00DD163D">
      <w:pPr>
        <w:keepNext/>
        <w:rPr>
          <w:sz w:val="18"/>
          <w:szCs w:val="18"/>
        </w:rPr>
      </w:pPr>
    </w:p>
    <w:p w:rsidR="00DD163D" w:rsidRDefault="00DF1C1C">
      <w:r>
        <w:br w:type="page"/>
      </w:r>
    </w:p>
    <w:p w:rsidR="00DD163D" w:rsidRDefault="00DF1C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DD163D">
        <w:trPr>
          <w:trHeight w:val="451"/>
        </w:trPr>
        <w:tc>
          <w:tcPr>
            <w:tcW w:w="11664" w:type="dxa"/>
          </w:tcPr>
          <w:p w:rsidR="00DD163D" w:rsidRDefault="00DF1C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Pollard-McCall ACIP 2022-2023</w:t>
            </w:r>
          </w:p>
        </w:tc>
      </w:tr>
      <w:tr w:rsidR="00DD163D">
        <w:trPr>
          <w:trHeight w:hRule="exact" w:val="86"/>
        </w:trPr>
        <w:tc>
          <w:tcPr>
            <w:tcW w:w="11664" w:type="dxa"/>
          </w:tcPr>
          <w:p w:rsidR="00DD163D" w:rsidRDefault="00DF1C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8890" distB="8890" distL="8890" distR="8890" simplePos="0" relativeHeight="32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34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o:allowincell="f" style="position:absolute;flip:y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DD163D">
        <w:tc>
          <w:tcPr>
            <w:tcW w:w="11664" w:type="dxa"/>
          </w:tcPr>
          <w:p w:rsidR="00DD163D" w:rsidRDefault="00DF1C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Pollard-McCall Junior High School</w:t>
            </w:r>
          </w:p>
        </w:tc>
      </w:tr>
    </w:tbl>
    <w:p w:rsidR="00DD163D" w:rsidRDefault="00DD163D">
      <w:pPr>
        <w:pStyle w:val="BodyText"/>
        <w:rPr>
          <w:sz w:val="14"/>
          <w:szCs w:val="14"/>
        </w:rPr>
      </w:pPr>
    </w:p>
    <w:p w:rsidR="00DD163D" w:rsidRDefault="00DD163D">
      <w:pPr>
        <w:spacing w:line="240" w:lineRule="auto"/>
        <w:rPr>
          <w:sz w:val="18"/>
          <w:szCs w:val="18"/>
        </w:rPr>
      </w:pPr>
    </w:p>
    <w:p w:rsidR="00DD163D" w:rsidRDefault="00DD163D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"/>
        <w:gridCol w:w="108"/>
        <w:gridCol w:w="881"/>
        <w:gridCol w:w="5536"/>
        <w:gridCol w:w="89"/>
        <w:gridCol w:w="1927"/>
        <w:gridCol w:w="1466"/>
        <w:gridCol w:w="11"/>
      </w:tblGrid>
      <w:tr w:rsidR="00DD163D">
        <w:trPr>
          <w:gridBefore w:val="2"/>
          <w:wBefore w:w="248" w:type="dxa"/>
        </w:trPr>
        <w:tc>
          <w:tcPr>
            <w:tcW w:w="10260" w:type="dxa"/>
            <w:gridSpan w:val="7"/>
          </w:tcPr>
          <w:p w:rsidR="00DD163D" w:rsidRDefault="00DF1C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38" behindDoc="0" locked="0" layoutInCell="0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35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DD163D" w:rsidRDefault="00DF1C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Students and Learning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87.75pt;margin-top:.05pt;width:225.3pt;height:16.7pt;z-index:3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" o:allowincell="f" filled="f" stroked="f" strokeweight="0">
                      <v:textbox inset="0,0,0,0">
                        <w:txbxContent>
                          <w:p w:rsidR="00DD163D" w:rsidRDefault="00DF1C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Students and Learning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0" distL="0" distR="0">
                  <wp:extent cx="2115185" cy="212090"/>
                  <wp:effectExtent l="0" t="0" r="0" b="0"/>
                  <wp:docPr id="36" name="imgfit_var_pheading-DM-C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gfit_var_pheading-DM-C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63D"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F1C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21920" cy="1136015"/>
                  <wp:effectExtent l="0" t="0" r="0" b="0"/>
                  <wp:docPr id="37" name="imgfit_var_sidebarimage2-DM-V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gfit_var_sidebarimage2-DM-V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12"/>
                <w:szCs w:val="12"/>
              </w:rPr>
            </w:pPr>
          </w:p>
          <w:p w:rsidR="00DD163D" w:rsidRDefault="00DF1C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</w:tcPr>
          <w:p w:rsidR="00DD163D" w:rsidRDefault="00DD163D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:rsidR="00DD163D" w:rsidRDefault="00DF1C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58" behindDoc="0" locked="0" layoutInCell="0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191770"/>
                  <wp:effectExtent l="0" t="0" r="0" b="0"/>
                  <wp:wrapSquare wrapText="largest"/>
                  <wp:docPr id="38" name="imgfit_var_progressindicator-DM-O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gfit_var_progressindicator-DM-O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163D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116" w:type="dxa"/>
            <w:gridSpan w:val="2"/>
          </w:tcPr>
          <w:p w:rsidR="00DD163D" w:rsidRDefault="00DD163D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</w:tcPr>
          <w:p w:rsidR="00DD163D" w:rsidRDefault="00DF1C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Implement instructional strategies within the </w:t>
            </w:r>
            <w:r>
              <w:rPr>
                <w:color w:val="666666"/>
                <w:szCs w:val="18"/>
              </w:rPr>
              <w:t>curriculum focusing on high quality, differentiated instruction that aligns to state standards during Tier 3 instruction.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</w:tcPr>
          <w:tbl>
            <w:tblPr>
              <w:tblW w:w="3475" w:type="dxa"/>
              <w:tblLayout w:type="fixed"/>
              <w:tblCellMar>
                <w:top w:w="29" w:type="dxa"/>
                <w:left w:w="86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DD163D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</w:tcPr>
                <w:p w:rsidR="00DD163D" w:rsidRDefault="00DD163D"/>
              </w:tc>
            </w:tr>
          </w:tbl>
          <w:p w:rsidR="00DD163D" w:rsidRDefault="00DD163D">
            <w:pPr>
              <w:pStyle w:val="TableContents"/>
              <w:rPr>
                <w:szCs w:val="18"/>
              </w:rPr>
            </w:pPr>
          </w:p>
        </w:tc>
      </w:tr>
      <w:tr w:rsidR="00DD163D"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6780" w:type="dxa"/>
            <w:gridSpan w:val="5"/>
          </w:tcPr>
          <w:p w:rsidR="00DD163D" w:rsidRDefault="00DD163D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DD163D" w:rsidRDefault="00DD163D"/>
        </w:tc>
      </w:tr>
      <w:tr w:rsidR="00DD163D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1018" w:type="dxa"/>
            <w:gridSpan w:val="3"/>
            <w:tcBorders>
              <w:bottom w:val="single" w:sz="2" w:space="0" w:color="000000"/>
            </w:tcBorders>
          </w:tcPr>
          <w:p w:rsidR="00DD163D" w:rsidRDefault="00DF1C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</w:tcPr>
          <w:p w:rsidR="00DD163D" w:rsidRDefault="00DF1C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DD163D" w:rsidRDefault="00DF1C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Provide a rigorous, and engaging learning environment that promotes healthy, respectful,</w:t>
            </w:r>
            <w:r>
              <w:rPr>
                <w:color w:val="666666"/>
                <w:sz w:val="22"/>
              </w:rPr>
              <w:t xml:space="preserve"> resourceful, and responsible life-long learners.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</w:tcPr>
          <w:p w:rsidR="00DD163D" w:rsidRDefault="00DD163D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DD163D" w:rsidRDefault="00DD163D"/>
        </w:tc>
      </w:tr>
    </w:tbl>
    <w:p w:rsidR="00DD163D" w:rsidRDefault="00DD163D">
      <w:pPr>
        <w:spacing w:line="240" w:lineRule="auto"/>
        <w:rPr>
          <w:sz w:val="18"/>
          <w:szCs w:val="18"/>
        </w:rPr>
      </w:pPr>
    </w:p>
    <w:p w:rsidR="00DD163D" w:rsidRDefault="00DF1C1C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DD163D">
        <w:tc>
          <w:tcPr>
            <w:tcW w:w="10497" w:type="dxa"/>
          </w:tcPr>
          <w:p w:rsidR="00DD163D" w:rsidRDefault="00DF1C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DD163D" w:rsidRDefault="00DD163D">
            <w:pPr>
              <w:rPr>
                <w:color w:val="666666"/>
                <w:sz w:val="4"/>
                <w:szCs w:val="4"/>
              </w:rPr>
            </w:pPr>
          </w:p>
          <w:p w:rsidR="00DD163D" w:rsidRDefault="00DF1C1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LLI Intervention</w:t>
            </w:r>
          </w:p>
        </w:tc>
      </w:tr>
    </w:tbl>
    <w:p w:rsidR="00DD163D" w:rsidRDefault="00DD163D">
      <w:pPr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DD163D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Administration. Interventionists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09/19/2022</w:t>
            </w:r>
          </w:p>
        </w:tc>
      </w:tr>
      <w:tr w:rsidR="00DD163D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F1C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DD163D" w:rsidRDefault="00DF1C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DD163D" w:rsidRDefault="00DF1C1C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D163D">
            <w:pPr>
              <w:rPr>
                <w:rFonts w:ascii="Avenir" w:hAnsi="Avenir"/>
                <w:b/>
                <w:bCs/>
              </w:rPr>
            </w:pPr>
          </w:p>
          <w:p w:rsidR="00DD163D" w:rsidRDefault="00DF1C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DD163D" w:rsidRDefault="00DD163D">
      <w:pPr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DD163D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:rsidR="00DD163D" w:rsidRDefault="00DF1C1C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:rsidR="00DD163D" w:rsidRDefault="00DF1C1C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:rsidR="00DD163D" w:rsidRDefault="00DD163D">
            <w:pPr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DD163D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LLI progress monitoring, student performance in regular classroom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1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10/07/2022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2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12/16/2022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3</w:t>
            </w:r>
          </w:p>
        </w:tc>
        <w:tc>
          <w:tcPr>
            <w:tcW w:w="2753" w:type="dxa"/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03/09/2023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4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05/26/2023</w:t>
            </w:r>
          </w:p>
        </w:tc>
      </w:tr>
    </w:tbl>
    <w:p w:rsidR="00DD163D" w:rsidRDefault="00DF1C1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3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39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o:allowincell="f" style="position:absolute;mso-position-horizontal:right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DD163D" w:rsidRDefault="00DD163D">
      <w:pPr>
        <w:keepNext/>
        <w:rPr>
          <w:sz w:val="18"/>
          <w:szCs w:val="18"/>
        </w:rPr>
      </w:pP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DD163D">
        <w:tc>
          <w:tcPr>
            <w:tcW w:w="10497" w:type="dxa"/>
          </w:tcPr>
          <w:p w:rsidR="00DD163D" w:rsidRDefault="00DF1C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DD163D" w:rsidRDefault="00DD163D">
            <w:pPr>
              <w:keepNext/>
              <w:rPr>
                <w:color w:val="666666"/>
                <w:sz w:val="4"/>
                <w:szCs w:val="4"/>
              </w:rPr>
            </w:pPr>
          </w:p>
          <w:p w:rsidR="00DD163D" w:rsidRDefault="00DF1C1C">
            <w:pPr>
              <w:keepNext/>
              <w:rPr>
                <w:color w:val="666666"/>
                <w:sz w:val="7"/>
                <w:szCs w:val="8"/>
              </w:rPr>
            </w:pPr>
            <w:proofErr w:type="spellStart"/>
            <w:r>
              <w:rPr>
                <w:color w:val="666666"/>
                <w:szCs w:val="8"/>
              </w:rPr>
              <w:t>Afterschool</w:t>
            </w:r>
            <w:proofErr w:type="spellEnd"/>
            <w:r>
              <w:rPr>
                <w:color w:val="666666"/>
                <w:szCs w:val="8"/>
              </w:rPr>
              <w:t xml:space="preserve"> tutoring/ Summer Literacy camp</w:t>
            </w:r>
          </w:p>
        </w:tc>
      </w:tr>
    </w:tbl>
    <w:p w:rsidR="00DD163D" w:rsidRDefault="00DD163D">
      <w:pPr>
        <w:keepNext/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67"/>
        <w:gridCol w:w="542"/>
        <w:gridCol w:w="4918"/>
      </w:tblGrid>
      <w:tr w:rsidR="00DD163D">
        <w:tc>
          <w:tcPr>
            <w:tcW w:w="4409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Administration and Teachers</w:t>
            </w:r>
          </w:p>
        </w:tc>
        <w:tc>
          <w:tcPr>
            <w:tcW w:w="4918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11/01/2022</w:t>
            </w:r>
          </w:p>
        </w:tc>
      </w:tr>
      <w:tr w:rsidR="00DD163D">
        <w:tc>
          <w:tcPr>
            <w:tcW w:w="386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F1C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DD163D" w:rsidRDefault="00DF1C1C">
            <w:pPr>
              <w:keepNext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 Next" w:hAnsi="Avenir Next"/>
                <w:b/>
                <w:bCs/>
                <w:color w:val="333333"/>
                <w:sz w:val="18"/>
                <w:szCs w:val="18"/>
              </w:rPr>
              <w:t xml:space="preserve">Financial Resource: </w:t>
            </w:r>
            <w:r>
              <w:rPr>
                <w:color w:val="666666"/>
                <w:sz w:val="18"/>
                <w:szCs w:val="18"/>
              </w:rPr>
              <w:t>$2000.00</w:t>
            </w:r>
          </w:p>
          <w:p w:rsidR="00DD163D" w:rsidRDefault="00DF1C1C">
            <w:pPr>
              <w:keepNext/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6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D163D">
            <w:pPr>
              <w:keepNext/>
              <w:rPr>
                <w:rFonts w:ascii="Avenir" w:hAnsi="Avenir"/>
                <w:b/>
                <w:bCs/>
              </w:rPr>
            </w:pPr>
          </w:p>
          <w:p w:rsidR="00DD163D" w:rsidRDefault="00DF1C1C">
            <w:pPr>
              <w:keepNext/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Title I</w:t>
            </w:r>
          </w:p>
        </w:tc>
      </w:tr>
    </w:tbl>
    <w:p w:rsidR="00DD163D" w:rsidRDefault="00DD163D">
      <w:pPr>
        <w:keepNext/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DD163D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 xml:space="preserve">Activity </w:t>
            </w:r>
            <w:r>
              <w:rPr>
                <w:rFonts w:ascii="Avenir" w:hAnsi="Avenir"/>
                <w:b/>
                <w:bCs/>
                <w:color w:val="000000"/>
              </w:rPr>
              <w:t>Measure(s)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:rsidR="00DD163D" w:rsidRDefault="00DD163D">
            <w:pPr>
              <w:keepNext/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DD163D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Student attendance, classroom performance, classroom observations, Walkthroughs, Performance Matters Analytics, </w:t>
            </w:r>
            <w:proofErr w:type="spellStart"/>
            <w:r>
              <w:rPr>
                <w:color w:val="666666"/>
                <w:sz w:val="18"/>
                <w:szCs w:val="18"/>
              </w:rPr>
              <w:t>iReady</w:t>
            </w:r>
            <w:proofErr w:type="spellEnd"/>
            <w:r>
              <w:rPr>
                <w:color w:val="666666"/>
                <w:sz w:val="18"/>
                <w:szCs w:val="18"/>
              </w:rPr>
              <w:t xml:space="preserve"> Reading and Math Diagnostics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1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10/07/2022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2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12/16/2022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3</w:t>
            </w:r>
          </w:p>
        </w:tc>
        <w:tc>
          <w:tcPr>
            <w:tcW w:w="2753" w:type="dxa"/>
            <w:shd w:val="clear" w:color="auto" w:fill="FFFFFF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03/09/2023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4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05/26/2023</w:t>
            </w:r>
          </w:p>
        </w:tc>
      </w:tr>
    </w:tbl>
    <w:p w:rsidR="00DD163D" w:rsidRDefault="00DF1C1C">
      <w:pPr>
        <w:keepNext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0" behindDoc="0" locked="0" layoutInCell="0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40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7pt,0pt" to="583.85pt,0pt" ID="Shape2" stroked="t" o:allowincell="f" style="position:absolute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DD163D" w:rsidRDefault="00DD163D">
      <w:pPr>
        <w:keepNext/>
        <w:rPr>
          <w:sz w:val="18"/>
          <w:szCs w:val="18"/>
        </w:rPr>
      </w:pPr>
    </w:p>
    <w:p w:rsidR="00DD163D" w:rsidRDefault="00DF1C1C">
      <w:r>
        <w:br w:type="page"/>
      </w:r>
    </w:p>
    <w:p w:rsidR="00DD163D" w:rsidRDefault="00DF1C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DD163D">
        <w:trPr>
          <w:trHeight w:val="451"/>
        </w:trPr>
        <w:tc>
          <w:tcPr>
            <w:tcW w:w="11664" w:type="dxa"/>
          </w:tcPr>
          <w:p w:rsidR="00DD163D" w:rsidRDefault="00DF1C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Pollard-McCall ACIP 2022-2023</w:t>
            </w:r>
          </w:p>
        </w:tc>
      </w:tr>
      <w:tr w:rsidR="00DD163D">
        <w:trPr>
          <w:trHeight w:hRule="exact" w:val="86"/>
        </w:trPr>
        <w:tc>
          <w:tcPr>
            <w:tcW w:w="11664" w:type="dxa"/>
          </w:tcPr>
          <w:p w:rsidR="00DD163D" w:rsidRDefault="00DF1C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8890" distB="8890" distL="8890" distR="8890" simplePos="0" relativeHeight="35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41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o:allowincell="f" style="position:absolute;flip:y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DD163D">
        <w:tc>
          <w:tcPr>
            <w:tcW w:w="11664" w:type="dxa"/>
          </w:tcPr>
          <w:p w:rsidR="00DD163D" w:rsidRDefault="00DF1C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Pollard-McCall Junior High School</w:t>
            </w:r>
          </w:p>
        </w:tc>
      </w:tr>
    </w:tbl>
    <w:p w:rsidR="00DD163D" w:rsidRDefault="00DD163D">
      <w:pPr>
        <w:pStyle w:val="BodyText"/>
        <w:rPr>
          <w:sz w:val="14"/>
          <w:szCs w:val="14"/>
        </w:rPr>
      </w:pPr>
    </w:p>
    <w:p w:rsidR="00DD163D" w:rsidRDefault="00DD163D">
      <w:pPr>
        <w:spacing w:line="240" w:lineRule="auto"/>
        <w:rPr>
          <w:sz w:val="18"/>
          <w:szCs w:val="18"/>
        </w:rPr>
      </w:pPr>
    </w:p>
    <w:p w:rsidR="00DD163D" w:rsidRDefault="00DD163D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"/>
        <w:gridCol w:w="108"/>
        <w:gridCol w:w="881"/>
        <w:gridCol w:w="5536"/>
        <w:gridCol w:w="89"/>
        <w:gridCol w:w="1927"/>
        <w:gridCol w:w="1466"/>
        <w:gridCol w:w="11"/>
      </w:tblGrid>
      <w:tr w:rsidR="00DD163D">
        <w:trPr>
          <w:gridBefore w:val="2"/>
          <w:wBefore w:w="248" w:type="dxa"/>
        </w:trPr>
        <w:tc>
          <w:tcPr>
            <w:tcW w:w="10260" w:type="dxa"/>
            <w:gridSpan w:val="7"/>
          </w:tcPr>
          <w:p w:rsidR="00DD163D" w:rsidRDefault="00DF1C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42" behindDoc="0" locked="0" layoutInCell="0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42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DD163D" w:rsidRDefault="00DF1C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Professional Learning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87.75pt;margin-top:.05pt;width:225.3pt;height:16.7pt;z-index:4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" o:allowincell="f" filled="f" stroked="f" strokeweight="0">
                      <v:textbox inset="0,0,0,0">
                        <w:txbxContent>
                          <w:p w:rsidR="00DD163D" w:rsidRDefault="00DF1C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Professional Learning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0" distL="0" distR="0">
                  <wp:extent cx="2115185" cy="212090"/>
                  <wp:effectExtent l="0" t="0" r="0" b="0"/>
                  <wp:docPr id="43" name="imgfit_var_pheading-DM-Y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gfit_var_pheading-DM-Y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63D"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F1C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21920" cy="1136015"/>
                  <wp:effectExtent l="0" t="0" r="0" b="0"/>
                  <wp:docPr id="44" name="imgfit_var_sidebarimage2-DM-Q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gfit_var_sidebarimage2-DM-Q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12"/>
                <w:szCs w:val="12"/>
              </w:rPr>
            </w:pPr>
          </w:p>
          <w:p w:rsidR="00DD163D" w:rsidRDefault="00DF1C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</w:tcPr>
          <w:p w:rsidR="00DD163D" w:rsidRDefault="00DD163D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:rsidR="00DD163D" w:rsidRDefault="00DF1C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52" behindDoc="0" locked="0" layoutInCell="0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191770"/>
                  <wp:effectExtent l="0" t="0" r="0" b="0"/>
                  <wp:wrapSquare wrapText="largest"/>
                  <wp:docPr id="45" name="imgfit_var_progressindicator-DM-B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gfit_var_progressindicator-DM-B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163D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116" w:type="dxa"/>
            <w:gridSpan w:val="2"/>
          </w:tcPr>
          <w:p w:rsidR="00DD163D" w:rsidRDefault="00DD163D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</w:tcPr>
          <w:p w:rsidR="00DD163D" w:rsidRDefault="00DF1C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Create and implement professional </w:t>
            </w:r>
            <w:r>
              <w:rPr>
                <w:color w:val="666666"/>
                <w:szCs w:val="18"/>
              </w:rPr>
              <w:t>learning opportunities that align to district goals and initiatives to support teacher and student learning to promote continuous improvement.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</w:tcPr>
          <w:tbl>
            <w:tblPr>
              <w:tblW w:w="3475" w:type="dxa"/>
              <w:tblLayout w:type="fixed"/>
              <w:tblCellMar>
                <w:top w:w="29" w:type="dxa"/>
                <w:left w:w="86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DD163D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</w:tcPr>
                <w:p w:rsidR="00DD163D" w:rsidRDefault="00DD163D"/>
              </w:tc>
            </w:tr>
          </w:tbl>
          <w:p w:rsidR="00DD163D" w:rsidRDefault="00DD163D">
            <w:pPr>
              <w:pStyle w:val="TableContents"/>
              <w:rPr>
                <w:szCs w:val="18"/>
              </w:rPr>
            </w:pPr>
          </w:p>
        </w:tc>
      </w:tr>
      <w:tr w:rsidR="00DD163D"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6780" w:type="dxa"/>
            <w:gridSpan w:val="5"/>
          </w:tcPr>
          <w:p w:rsidR="00DD163D" w:rsidRDefault="00DD163D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DD163D" w:rsidRDefault="00DD163D"/>
        </w:tc>
      </w:tr>
      <w:tr w:rsidR="00DD163D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1018" w:type="dxa"/>
            <w:gridSpan w:val="3"/>
            <w:tcBorders>
              <w:bottom w:val="single" w:sz="2" w:space="0" w:color="000000"/>
            </w:tcBorders>
          </w:tcPr>
          <w:p w:rsidR="00DD163D" w:rsidRDefault="00DF1C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</w:tcPr>
          <w:p w:rsidR="00DD163D" w:rsidRDefault="00DF1C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DD163D" w:rsidRDefault="00DF1C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Prepare and support teachers, leaders, and staff.</w:t>
            </w:r>
          </w:p>
        </w:tc>
        <w:tc>
          <w:tcPr>
            <w:tcW w:w="91" w:type="dxa"/>
            <w:tcBorders>
              <w:bottom w:val="single" w:sz="2" w:space="0" w:color="000000"/>
            </w:tcBorders>
          </w:tcPr>
          <w:p w:rsidR="00DD163D" w:rsidRDefault="00DD163D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DD163D" w:rsidRDefault="00DD163D"/>
        </w:tc>
      </w:tr>
    </w:tbl>
    <w:p w:rsidR="00DD163D" w:rsidRDefault="00DD163D">
      <w:pPr>
        <w:spacing w:line="240" w:lineRule="auto"/>
        <w:rPr>
          <w:sz w:val="18"/>
          <w:szCs w:val="18"/>
        </w:rPr>
      </w:pPr>
    </w:p>
    <w:p w:rsidR="00DD163D" w:rsidRDefault="00DF1C1C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DD163D">
        <w:tc>
          <w:tcPr>
            <w:tcW w:w="10497" w:type="dxa"/>
          </w:tcPr>
          <w:p w:rsidR="00DD163D" w:rsidRDefault="00DF1C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DD163D" w:rsidRDefault="00DD163D">
            <w:pPr>
              <w:rPr>
                <w:color w:val="666666"/>
                <w:sz w:val="4"/>
                <w:szCs w:val="4"/>
              </w:rPr>
            </w:pPr>
          </w:p>
          <w:p w:rsidR="00DD163D" w:rsidRDefault="00DF1C1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Utilize internal sources for job embedded PD</w:t>
            </w:r>
          </w:p>
        </w:tc>
      </w:tr>
    </w:tbl>
    <w:p w:rsidR="00DD163D" w:rsidRDefault="00DD163D">
      <w:pPr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DD163D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Administration, Reading Coach and Counselor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08/01/2022</w:t>
            </w:r>
          </w:p>
        </w:tc>
      </w:tr>
      <w:tr w:rsidR="00DD163D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F1C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DD163D" w:rsidRDefault="00DF1C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DD163D" w:rsidRDefault="00DF1C1C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D163D">
            <w:pPr>
              <w:rPr>
                <w:rFonts w:ascii="Avenir" w:hAnsi="Avenir"/>
                <w:b/>
                <w:bCs/>
              </w:rPr>
            </w:pPr>
          </w:p>
          <w:p w:rsidR="00DD163D" w:rsidRDefault="00DF1C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DD163D" w:rsidRDefault="00DD163D">
      <w:pPr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DD163D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:rsidR="00DD163D" w:rsidRDefault="00DF1C1C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:rsidR="00DD163D" w:rsidRDefault="00DF1C1C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:rsidR="00DD163D" w:rsidRDefault="00DD163D">
            <w:pPr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DD163D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PD logs, data reports Sign In sheets and Agendas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1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10/07/2022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2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12/16/2022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3</w:t>
            </w:r>
          </w:p>
        </w:tc>
        <w:tc>
          <w:tcPr>
            <w:tcW w:w="2753" w:type="dxa"/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03/09/2023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4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05/26/2023</w:t>
            </w:r>
          </w:p>
        </w:tc>
      </w:tr>
    </w:tbl>
    <w:p w:rsidR="00DD163D" w:rsidRDefault="00DF1C1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4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46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o:allowincell="f" style="position:absolute;mso-position-horizontal:right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DD163D" w:rsidRDefault="00DD163D">
      <w:pPr>
        <w:keepNext/>
        <w:rPr>
          <w:sz w:val="18"/>
          <w:szCs w:val="18"/>
        </w:rPr>
      </w:pP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DD163D">
        <w:tc>
          <w:tcPr>
            <w:tcW w:w="10497" w:type="dxa"/>
          </w:tcPr>
          <w:p w:rsidR="00DD163D" w:rsidRDefault="00DF1C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DD163D" w:rsidRDefault="00DD163D">
            <w:pPr>
              <w:keepNext/>
              <w:rPr>
                <w:color w:val="666666"/>
                <w:sz w:val="4"/>
                <w:szCs w:val="4"/>
              </w:rPr>
            </w:pPr>
          </w:p>
          <w:p w:rsidR="00DD163D" w:rsidRDefault="00DF1C1C">
            <w:pPr>
              <w:keepNext/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 xml:space="preserve">Faculty/Staff will </w:t>
            </w:r>
            <w:r>
              <w:rPr>
                <w:color w:val="666666"/>
                <w:szCs w:val="8"/>
              </w:rPr>
              <w:t>participate in PD sessions</w:t>
            </w:r>
          </w:p>
        </w:tc>
      </w:tr>
    </w:tbl>
    <w:p w:rsidR="00DD163D" w:rsidRDefault="00DD163D">
      <w:pPr>
        <w:keepNext/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67"/>
        <w:gridCol w:w="542"/>
        <w:gridCol w:w="4918"/>
      </w:tblGrid>
      <w:tr w:rsidR="00DD163D">
        <w:tc>
          <w:tcPr>
            <w:tcW w:w="4409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Administration and Teachers</w:t>
            </w:r>
          </w:p>
        </w:tc>
        <w:tc>
          <w:tcPr>
            <w:tcW w:w="4918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08/01/2022</w:t>
            </w:r>
          </w:p>
        </w:tc>
      </w:tr>
      <w:tr w:rsidR="00DD163D">
        <w:tc>
          <w:tcPr>
            <w:tcW w:w="386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F1C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DD163D" w:rsidRDefault="00DF1C1C">
            <w:pPr>
              <w:keepNext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 Next" w:hAnsi="Avenir Next"/>
                <w:b/>
                <w:bCs/>
                <w:color w:val="333333"/>
                <w:sz w:val="18"/>
                <w:szCs w:val="18"/>
              </w:rPr>
              <w:t xml:space="preserve">Financial Resource: </w:t>
            </w:r>
            <w:r>
              <w:rPr>
                <w:color w:val="666666"/>
                <w:sz w:val="18"/>
                <w:szCs w:val="18"/>
              </w:rPr>
              <w:t>$12000.00</w:t>
            </w:r>
          </w:p>
          <w:p w:rsidR="00DD163D" w:rsidRDefault="00DF1C1C">
            <w:pPr>
              <w:keepNext/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6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D163D">
            <w:pPr>
              <w:keepNext/>
              <w:rPr>
                <w:rFonts w:ascii="Avenir" w:hAnsi="Avenir"/>
                <w:b/>
                <w:bCs/>
              </w:rPr>
            </w:pPr>
          </w:p>
          <w:p w:rsidR="00DD163D" w:rsidRDefault="00DF1C1C">
            <w:pPr>
              <w:keepNext/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Title I funds</w:t>
            </w:r>
          </w:p>
        </w:tc>
      </w:tr>
    </w:tbl>
    <w:p w:rsidR="00DD163D" w:rsidRDefault="00DD163D">
      <w:pPr>
        <w:keepNext/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DD163D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:rsidR="00DD163D" w:rsidRDefault="00DD163D">
            <w:pPr>
              <w:keepNext/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DD163D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Attendance </w:t>
            </w:r>
            <w:r>
              <w:rPr>
                <w:color w:val="666666"/>
                <w:sz w:val="18"/>
                <w:szCs w:val="18"/>
              </w:rPr>
              <w:t xml:space="preserve">and receipts for reimbursement, </w:t>
            </w:r>
            <w:proofErr w:type="spellStart"/>
            <w:r>
              <w:rPr>
                <w:color w:val="666666"/>
                <w:sz w:val="18"/>
                <w:szCs w:val="18"/>
              </w:rPr>
              <w:t>iReady</w:t>
            </w:r>
            <w:proofErr w:type="spellEnd"/>
            <w:r>
              <w:rPr>
                <w:color w:val="666666"/>
                <w:sz w:val="18"/>
                <w:szCs w:val="18"/>
              </w:rPr>
              <w:t xml:space="preserve"> Agenda and Sign In sheet, STAR Agenda and Sign In sheet, ACAP Agenda and Sign In sheet, PD Logs, Performance Matters Analytics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1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10/07/2022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2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12/16/2022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3</w:t>
            </w:r>
          </w:p>
        </w:tc>
        <w:tc>
          <w:tcPr>
            <w:tcW w:w="2753" w:type="dxa"/>
            <w:shd w:val="clear" w:color="auto" w:fill="FFFFFF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03/09/2023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4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05/26/2023</w:t>
            </w:r>
          </w:p>
        </w:tc>
      </w:tr>
    </w:tbl>
    <w:p w:rsidR="00DD163D" w:rsidRDefault="00DF1C1C">
      <w:pPr>
        <w:keepNext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8" behindDoc="0" locked="0" layoutInCell="0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47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7pt,0pt" to="583.85pt,0pt" ID="Shape2" stroked="t" o:allowincell="f" style="position:absolute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DD163D" w:rsidRDefault="00DD163D">
      <w:pPr>
        <w:keepNext/>
        <w:rPr>
          <w:sz w:val="18"/>
          <w:szCs w:val="18"/>
        </w:rPr>
      </w:pPr>
    </w:p>
    <w:p w:rsidR="00DD163D" w:rsidRDefault="00DF1C1C">
      <w:r>
        <w:br w:type="page"/>
      </w:r>
    </w:p>
    <w:p w:rsidR="00DD163D" w:rsidRDefault="00DF1C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DD163D">
        <w:trPr>
          <w:trHeight w:val="451"/>
        </w:trPr>
        <w:tc>
          <w:tcPr>
            <w:tcW w:w="11664" w:type="dxa"/>
          </w:tcPr>
          <w:p w:rsidR="00DD163D" w:rsidRDefault="00DF1C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Pollard-McCall ACIP 2022-2023</w:t>
            </w:r>
          </w:p>
        </w:tc>
      </w:tr>
      <w:tr w:rsidR="00DD163D">
        <w:trPr>
          <w:trHeight w:hRule="exact" w:val="86"/>
        </w:trPr>
        <w:tc>
          <w:tcPr>
            <w:tcW w:w="11664" w:type="dxa"/>
          </w:tcPr>
          <w:p w:rsidR="00DD163D" w:rsidRDefault="00DF1C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8890" distB="8890" distL="8890" distR="8890" simplePos="0" relativeHeight="25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48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o:allowincell="f" style="position:absolute;flip:y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DD163D">
        <w:tc>
          <w:tcPr>
            <w:tcW w:w="11664" w:type="dxa"/>
          </w:tcPr>
          <w:p w:rsidR="00DD163D" w:rsidRDefault="00DF1C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Pollard-McCall Junior High School</w:t>
            </w:r>
          </w:p>
        </w:tc>
      </w:tr>
    </w:tbl>
    <w:p w:rsidR="00DD163D" w:rsidRDefault="00DD163D">
      <w:pPr>
        <w:pStyle w:val="BodyText"/>
        <w:rPr>
          <w:sz w:val="14"/>
          <w:szCs w:val="14"/>
        </w:rPr>
      </w:pPr>
    </w:p>
    <w:p w:rsidR="00DD163D" w:rsidRDefault="00DD163D">
      <w:pPr>
        <w:spacing w:line="240" w:lineRule="auto"/>
        <w:rPr>
          <w:sz w:val="18"/>
          <w:szCs w:val="18"/>
        </w:rPr>
      </w:pPr>
    </w:p>
    <w:p w:rsidR="00DD163D" w:rsidRDefault="00DD163D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"/>
        <w:gridCol w:w="108"/>
        <w:gridCol w:w="881"/>
        <w:gridCol w:w="5536"/>
        <w:gridCol w:w="89"/>
        <w:gridCol w:w="1927"/>
        <w:gridCol w:w="1466"/>
        <w:gridCol w:w="11"/>
      </w:tblGrid>
      <w:tr w:rsidR="00DD163D">
        <w:trPr>
          <w:gridBefore w:val="2"/>
          <w:wBefore w:w="248" w:type="dxa"/>
        </w:trPr>
        <w:tc>
          <w:tcPr>
            <w:tcW w:w="10260" w:type="dxa"/>
            <w:gridSpan w:val="7"/>
          </w:tcPr>
          <w:p w:rsidR="00DD163D" w:rsidRDefault="00DF1C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44" behindDoc="0" locked="0" layoutInCell="0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49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DD163D" w:rsidRDefault="00DF1C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Professional Learning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87.75pt;margin-top:.05pt;width:225.3pt;height:16.7pt;z-index: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" o:allowincell="f" filled="f" stroked="f" strokeweight="0">
                      <v:textbox inset="0,0,0,0">
                        <w:txbxContent>
                          <w:p w:rsidR="00DD163D" w:rsidRDefault="00DF1C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Professional Learning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0" distL="0" distR="0">
                  <wp:extent cx="2115185" cy="212090"/>
                  <wp:effectExtent l="0" t="0" r="0" b="0"/>
                  <wp:docPr id="50" name="imgfit_var_pheading-DM-D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gfit_var_pheading-DM-D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63D"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F1C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21920" cy="1136015"/>
                  <wp:effectExtent l="0" t="0" r="0" b="0"/>
                  <wp:docPr id="51" name="imgfit_var_sidebarimage2-DM-R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gfit_var_sidebarimage2-DM-R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12"/>
                <w:szCs w:val="12"/>
              </w:rPr>
            </w:pPr>
          </w:p>
          <w:p w:rsidR="00DD163D" w:rsidRDefault="00DF1C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</w:tcPr>
          <w:p w:rsidR="00DD163D" w:rsidRDefault="00DD163D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:rsidR="00DD163D" w:rsidRDefault="00DF1C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57" behindDoc="0" locked="0" layoutInCell="0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191770"/>
                  <wp:effectExtent l="0" t="0" r="0" b="0"/>
                  <wp:wrapSquare wrapText="largest"/>
                  <wp:docPr id="52" name="imgfit_var_progressindicator-DM-T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gfit_var_progressindicator-DM-T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163D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116" w:type="dxa"/>
            <w:gridSpan w:val="2"/>
          </w:tcPr>
          <w:p w:rsidR="00DD163D" w:rsidRDefault="00DD163D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</w:tcPr>
          <w:p w:rsidR="00DD163D" w:rsidRDefault="00DF1C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Provide professional development to </w:t>
            </w:r>
            <w:r>
              <w:rPr>
                <w:color w:val="666666"/>
                <w:szCs w:val="18"/>
              </w:rPr>
              <w:t>support instructional programs, learning goals, and student achievement.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</w:tcPr>
          <w:tbl>
            <w:tblPr>
              <w:tblW w:w="3475" w:type="dxa"/>
              <w:tblLayout w:type="fixed"/>
              <w:tblCellMar>
                <w:top w:w="29" w:type="dxa"/>
                <w:left w:w="86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DD163D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</w:tcPr>
                <w:p w:rsidR="00DD163D" w:rsidRDefault="00DD163D"/>
              </w:tc>
            </w:tr>
          </w:tbl>
          <w:p w:rsidR="00DD163D" w:rsidRDefault="00DD163D">
            <w:pPr>
              <w:pStyle w:val="TableContents"/>
              <w:rPr>
                <w:szCs w:val="18"/>
              </w:rPr>
            </w:pPr>
          </w:p>
        </w:tc>
      </w:tr>
      <w:tr w:rsidR="00DD163D"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6780" w:type="dxa"/>
            <w:gridSpan w:val="5"/>
          </w:tcPr>
          <w:p w:rsidR="00DD163D" w:rsidRDefault="00DD163D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DD163D" w:rsidRDefault="00DD163D"/>
        </w:tc>
      </w:tr>
      <w:tr w:rsidR="00DD163D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1018" w:type="dxa"/>
            <w:gridSpan w:val="3"/>
            <w:tcBorders>
              <w:bottom w:val="single" w:sz="2" w:space="0" w:color="000000"/>
            </w:tcBorders>
          </w:tcPr>
          <w:p w:rsidR="00DD163D" w:rsidRDefault="00DF1C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</w:tcPr>
          <w:p w:rsidR="00DD163D" w:rsidRDefault="00DF1C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DD163D" w:rsidRDefault="00DF1C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Prepare and support teachers, leaders, and staff.</w:t>
            </w:r>
          </w:p>
        </w:tc>
        <w:tc>
          <w:tcPr>
            <w:tcW w:w="91" w:type="dxa"/>
            <w:tcBorders>
              <w:bottom w:val="single" w:sz="2" w:space="0" w:color="000000"/>
            </w:tcBorders>
          </w:tcPr>
          <w:p w:rsidR="00DD163D" w:rsidRDefault="00DD163D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DD163D" w:rsidRDefault="00DD163D"/>
        </w:tc>
      </w:tr>
    </w:tbl>
    <w:p w:rsidR="00DD163D" w:rsidRDefault="00DD163D">
      <w:pPr>
        <w:spacing w:line="240" w:lineRule="auto"/>
        <w:rPr>
          <w:sz w:val="18"/>
          <w:szCs w:val="18"/>
        </w:rPr>
      </w:pPr>
    </w:p>
    <w:p w:rsidR="00DD163D" w:rsidRDefault="00DF1C1C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DD163D">
        <w:tc>
          <w:tcPr>
            <w:tcW w:w="10497" w:type="dxa"/>
          </w:tcPr>
          <w:p w:rsidR="00DD163D" w:rsidRDefault="00DF1C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DD163D" w:rsidRDefault="00DD163D">
            <w:pPr>
              <w:rPr>
                <w:color w:val="666666"/>
                <w:sz w:val="4"/>
                <w:szCs w:val="4"/>
              </w:rPr>
            </w:pPr>
          </w:p>
          <w:p w:rsidR="00DD163D" w:rsidRDefault="00DF1C1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Trainings provided by BBB Enterprises</w:t>
            </w:r>
          </w:p>
        </w:tc>
      </w:tr>
    </w:tbl>
    <w:p w:rsidR="00DD163D" w:rsidRDefault="00DD163D">
      <w:pPr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DD163D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Administration, Trainers, and Teachers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08/01/2022</w:t>
            </w:r>
          </w:p>
        </w:tc>
      </w:tr>
      <w:tr w:rsidR="00DD163D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F1C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DD163D" w:rsidRDefault="00DF1C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DD163D" w:rsidRDefault="00DF1C1C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D163D">
            <w:pPr>
              <w:rPr>
                <w:rFonts w:ascii="Avenir" w:hAnsi="Avenir"/>
                <w:b/>
                <w:bCs/>
              </w:rPr>
            </w:pPr>
          </w:p>
          <w:p w:rsidR="00DD163D" w:rsidRDefault="00DF1C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DD163D" w:rsidRDefault="00DD163D">
      <w:pPr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DD163D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:rsidR="00DD163D" w:rsidRDefault="00DF1C1C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:rsidR="00DD163D" w:rsidRDefault="00DF1C1C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:rsidR="00DD163D" w:rsidRDefault="00DD163D">
            <w:pPr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DD163D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Trainer schedule and teacher attendance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1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10/07/2022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2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12/16/2022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3</w:t>
            </w:r>
          </w:p>
        </w:tc>
        <w:tc>
          <w:tcPr>
            <w:tcW w:w="2753" w:type="dxa"/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03/09/2023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4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05/26/2023</w:t>
            </w:r>
          </w:p>
        </w:tc>
      </w:tr>
    </w:tbl>
    <w:p w:rsidR="00DD163D" w:rsidRDefault="00DF1C1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2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53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o:allowincell="f" style="position:absolute;mso-position-horizontal:right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DD163D" w:rsidRDefault="00DD163D">
      <w:pPr>
        <w:keepNext/>
        <w:rPr>
          <w:sz w:val="18"/>
          <w:szCs w:val="18"/>
        </w:rPr>
      </w:pPr>
    </w:p>
    <w:p w:rsidR="00DD163D" w:rsidRDefault="00DF1C1C">
      <w:r>
        <w:br w:type="page"/>
      </w:r>
    </w:p>
    <w:p w:rsidR="00DD163D" w:rsidRDefault="00DF1C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DD163D">
        <w:trPr>
          <w:trHeight w:val="451"/>
        </w:trPr>
        <w:tc>
          <w:tcPr>
            <w:tcW w:w="11664" w:type="dxa"/>
          </w:tcPr>
          <w:p w:rsidR="00DD163D" w:rsidRDefault="00DF1C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Pollard-McCall ACIP 2022-2023</w:t>
            </w:r>
          </w:p>
        </w:tc>
      </w:tr>
      <w:tr w:rsidR="00DD163D">
        <w:trPr>
          <w:trHeight w:hRule="exact" w:val="86"/>
        </w:trPr>
        <w:tc>
          <w:tcPr>
            <w:tcW w:w="11664" w:type="dxa"/>
          </w:tcPr>
          <w:p w:rsidR="00DD163D" w:rsidRDefault="00DF1C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8890" distB="8890" distL="8890" distR="8890" simplePos="0" relativeHeight="33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54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o:allowincell="f" style="position:absolute;flip:y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DD163D">
        <w:tc>
          <w:tcPr>
            <w:tcW w:w="11664" w:type="dxa"/>
          </w:tcPr>
          <w:p w:rsidR="00DD163D" w:rsidRDefault="00DF1C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Pollard-McCall Junior High School</w:t>
            </w:r>
          </w:p>
        </w:tc>
      </w:tr>
    </w:tbl>
    <w:p w:rsidR="00DD163D" w:rsidRDefault="00DD163D">
      <w:pPr>
        <w:pStyle w:val="BodyText"/>
        <w:rPr>
          <w:sz w:val="14"/>
          <w:szCs w:val="14"/>
        </w:rPr>
      </w:pPr>
    </w:p>
    <w:p w:rsidR="00DD163D" w:rsidRDefault="00DD163D">
      <w:pPr>
        <w:spacing w:line="240" w:lineRule="auto"/>
        <w:rPr>
          <w:sz w:val="18"/>
          <w:szCs w:val="18"/>
        </w:rPr>
      </w:pPr>
    </w:p>
    <w:p w:rsidR="00DD163D" w:rsidRDefault="00DD163D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"/>
        <w:gridCol w:w="108"/>
        <w:gridCol w:w="881"/>
        <w:gridCol w:w="5536"/>
        <w:gridCol w:w="89"/>
        <w:gridCol w:w="1927"/>
        <w:gridCol w:w="1466"/>
        <w:gridCol w:w="11"/>
      </w:tblGrid>
      <w:tr w:rsidR="00DD163D">
        <w:trPr>
          <w:gridBefore w:val="2"/>
          <w:wBefore w:w="248" w:type="dxa"/>
        </w:trPr>
        <w:tc>
          <w:tcPr>
            <w:tcW w:w="10260" w:type="dxa"/>
            <w:gridSpan w:val="7"/>
          </w:tcPr>
          <w:p w:rsidR="00DD163D" w:rsidRDefault="00DF1C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46" behindDoc="0" locked="0" layoutInCell="0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55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DD163D" w:rsidRDefault="00DF1C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Professional Learning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4" type="#_x0000_t202" style="position:absolute;left:0;text-align:left;margin-left:287.75pt;margin-top:.05pt;width:225.3pt;height:16.7pt;z-index:4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" o:allowincell="f" filled="f" stroked="f" strokeweight="0">
                      <v:textbox inset="0,0,0,0">
                        <w:txbxContent>
                          <w:p w:rsidR="00DD163D" w:rsidRDefault="00DF1C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Professional Learning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0" distL="0" distR="0">
                  <wp:extent cx="2115185" cy="212090"/>
                  <wp:effectExtent l="0" t="0" r="0" b="0"/>
                  <wp:docPr id="56" name="imgfit_var_pheading-DM-Z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gfit_var_pheading-DM-Z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63D"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F1C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21920" cy="1136015"/>
                  <wp:effectExtent l="0" t="0" r="0" b="0"/>
                  <wp:docPr id="57" name="imgfit_var_sidebarimage2-DM-N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gfit_var_sidebarimage2-DM-N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12"/>
                <w:szCs w:val="12"/>
              </w:rPr>
            </w:pPr>
          </w:p>
          <w:p w:rsidR="00DD163D" w:rsidRDefault="00DF1C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</w:t>
            </w:r>
            <w:r>
              <w:rPr>
                <w:rFonts w:ascii="Avenir" w:hAnsi="Avenir"/>
                <w:sz w:val="26"/>
                <w:szCs w:val="26"/>
              </w:rPr>
              <w:t xml:space="preserve">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</w:tcPr>
          <w:p w:rsidR="00DD163D" w:rsidRDefault="00DD163D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:rsidR="00DD163D" w:rsidRDefault="00DF1C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51" behindDoc="0" locked="0" layoutInCell="0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191770"/>
                  <wp:effectExtent l="0" t="0" r="0" b="0"/>
                  <wp:wrapSquare wrapText="largest"/>
                  <wp:docPr id="58" name="imgfit_var_progressindicator-DM-H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gfit_var_progressindicator-DM-H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163D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116" w:type="dxa"/>
            <w:gridSpan w:val="2"/>
          </w:tcPr>
          <w:p w:rsidR="00DD163D" w:rsidRDefault="00DD163D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</w:tcPr>
          <w:p w:rsidR="00DD163D" w:rsidRDefault="00DF1C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Recruit and retain teachers, leaders and staff.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</w:tcPr>
          <w:tbl>
            <w:tblPr>
              <w:tblW w:w="3475" w:type="dxa"/>
              <w:tblLayout w:type="fixed"/>
              <w:tblCellMar>
                <w:top w:w="29" w:type="dxa"/>
                <w:left w:w="86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DD163D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</w:tcPr>
                <w:p w:rsidR="00DD163D" w:rsidRDefault="00DF1C1C">
                  <w:r>
                    <w:t>The job fair will take place in the Spring.  We will add teacher mentors in the Fall.</w:t>
                  </w:r>
                </w:p>
              </w:tc>
            </w:tr>
          </w:tbl>
          <w:p w:rsidR="00DD163D" w:rsidRDefault="00DD163D">
            <w:pPr>
              <w:pStyle w:val="TableContents"/>
              <w:rPr>
                <w:szCs w:val="18"/>
              </w:rPr>
            </w:pPr>
          </w:p>
        </w:tc>
      </w:tr>
      <w:tr w:rsidR="00DD163D"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6780" w:type="dxa"/>
            <w:gridSpan w:val="5"/>
          </w:tcPr>
          <w:p w:rsidR="00DD163D" w:rsidRDefault="00DD163D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DD163D" w:rsidRDefault="00DD163D"/>
        </w:tc>
      </w:tr>
      <w:tr w:rsidR="00DD163D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1018" w:type="dxa"/>
            <w:gridSpan w:val="3"/>
            <w:tcBorders>
              <w:bottom w:val="single" w:sz="2" w:space="0" w:color="000000"/>
            </w:tcBorders>
          </w:tcPr>
          <w:p w:rsidR="00DD163D" w:rsidRDefault="00DF1C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</w:tcPr>
          <w:p w:rsidR="00DD163D" w:rsidRDefault="00DF1C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DD163D" w:rsidRDefault="00DF1C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Prepare and support teachers, leaders, and staff.</w:t>
            </w:r>
          </w:p>
        </w:tc>
        <w:tc>
          <w:tcPr>
            <w:tcW w:w="91" w:type="dxa"/>
            <w:tcBorders>
              <w:bottom w:val="single" w:sz="2" w:space="0" w:color="000000"/>
            </w:tcBorders>
          </w:tcPr>
          <w:p w:rsidR="00DD163D" w:rsidRDefault="00DD163D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DD163D" w:rsidRDefault="00DD163D"/>
        </w:tc>
      </w:tr>
    </w:tbl>
    <w:p w:rsidR="00DD163D" w:rsidRDefault="00DD163D">
      <w:pPr>
        <w:spacing w:line="240" w:lineRule="auto"/>
        <w:rPr>
          <w:sz w:val="18"/>
          <w:szCs w:val="18"/>
        </w:rPr>
      </w:pPr>
    </w:p>
    <w:p w:rsidR="00DD163D" w:rsidRDefault="00DF1C1C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DD163D">
        <w:tc>
          <w:tcPr>
            <w:tcW w:w="10497" w:type="dxa"/>
          </w:tcPr>
          <w:p w:rsidR="00DD163D" w:rsidRDefault="00DF1C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DD163D" w:rsidRDefault="00DD163D">
            <w:pPr>
              <w:rPr>
                <w:color w:val="666666"/>
                <w:sz w:val="4"/>
                <w:szCs w:val="4"/>
              </w:rPr>
            </w:pPr>
          </w:p>
          <w:p w:rsidR="00DD163D" w:rsidRDefault="00DF1C1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Job Fair, Mentor/Mentee Program</w:t>
            </w:r>
          </w:p>
        </w:tc>
      </w:tr>
    </w:tbl>
    <w:p w:rsidR="00DD163D" w:rsidRDefault="00DD163D">
      <w:pPr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DD163D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District and school level administration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08/01/2022</w:t>
            </w:r>
          </w:p>
        </w:tc>
      </w:tr>
      <w:tr w:rsidR="00DD163D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F1C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DD163D" w:rsidRDefault="00DF1C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DD163D" w:rsidRDefault="00DF1C1C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D163D">
            <w:pPr>
              <w:rPr>
                <w:rFonts w:ascii="Avenir" w:hAnsi="Avenir"/>
                <w:b/>
                <w:bCs/>
              </w:rPr>
            </w:pPr>
          </w:p>
          <w:p w:rsidR="00DD163D" w:rsidRDefault="00DF1C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DD163D" w:rsidRDefault="00DD163D">
      <w:pPr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DD163D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:rsidR="00DD163D" w:rsidRDefault="00DF1C1C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:rsidR="00DD163D" w:rsidRDefault="00DF1C1C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:rsidR="00DD163D" w:rsidRDefault="00DD163D">
            <w:pPr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DD163D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Number of position applicants, mentor logs, PD participation, Peer Teacher Assignments, Mentor/Mentee Documentation, 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1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10/07/2022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2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12/16/2022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3</w:t>
            </w:r>
          </w:p>
        </w:tc>
        <w:tc>
          <w:tcPr>
            <w:tcW w:w="2753" w:type="dxa"/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03/09/2023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</w:t>
            </w:r>
            <w:r>
              <w:rPr>
                <w:color w:val="666666"/>
                <w:sz w:val="18"/>
                <w:szCs w:val="18"/>
              </w:rPr>
              <w:t>Quarter 4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05/26/2023</w:t>
            </w:r>
          </w:p>
        </w:tc>
      </w:tr>
    </w:tbl>
    <w:p w:rsidR="00DD163D" w:rsidRDefault="00DF1C1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0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59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o:allowincell="f" style="position:absolute;mso-position-horizontal:right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DD163D" w:rsidRDefault="00DD163D">
      <w:pPr>
        <w:keepNext/>
        <w:rPr>
          <w:sz w:val="18"/>
          <w:szCs w:val="18"/>
        </w:rPr>
      </w:pPr>
    </w:p>
    <w:p w:rsidR="00DD163D" w:rsidRDefault="00DF1C1C">
      <w:r>
        <w:br w:type="page"/>
      </w:r>
    </w:p>
    <w:p w:rsidR="00DD163D" w:rsidRDefault="00DF1C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DD163D">
        <w:trPr>
          <w:trHeight w:val="451"/>
        </w:trPr>
        <w:tc>
          <w:tcPr>
            <w:tcW w:w="11664" w:type="dxa"/>
          </w:tcPr>
          <w:p w:rsidR="00DD163D" w:rsidRDefault="00DF1C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Pollard-McCall ACIP 2022-2023</w:t>
            </w:r>
          </w:p>
        </w:tc>
      </w:tr>
      <w:tr w:rsidR="00DD163D">
        <w:trPr>
          <w:trHeight w:hRule="exact" w:val="86"/>
        </w:trPr>
        <w:tc>
          <w:tcPr>
            <w:tcW w:w="11664" w:type="dxa"/>
          </w:tcPr>
          <w:p w:rsidR="00DD163D" w:rsidRDefault="00DF1C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8890" distB="8890" distL="8890" distR="8890" simplePos="0" relativeHeight="26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60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o:allowincell="f" style="position:absolute;flip:y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DD163D">
        <w:tc>
          <w:tcPr>
            <w:tcW w:w="11664" w:type="dxa"/>
          </w:tcPr>
          <w:p w:rsidR="00DD163D" w:rsidRDefault="00DF1C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Pollard-McCall Junior High School</w:t>
            </w:r>
          </w:p>
        </w:tc>
      </w:tr>
    </w:tbl>
    <w:p w:rsidR="00DD163D" w:rsidRDefault="00DD163D">
      <w:pPr>
        <w:pStyle w:val="BodyText"/>
        <w:rPr>
          <w:sz w:val="14"/>
          <w:szCs w:val="14"/>
        </w:rPr>
      </w:pPr>
    </w:p>
    <w:p w:rsidR="00DD163D" w:rsidRDefault="00DD163D">
      <w:pPr>
        <w:spacing w:line="240" w:lineRule="auto"/>
        <w:rPr>
          <w:sz w:val="18"/>
          <w:szCs w:val="18"/>
        </w:rPr>
      </w:pPr>
    </w:p>
    <w:p w:rsidR="00DD163D" w:rsidRDefault="00DD163D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"/>
        <w:gridCol w:w="108"/>
        <w:gridCol w:w="881"/>
        <w:gridCol w:w="5536"/>
        <w:gridCol w:w="89"/>
        <w:gridCol w:w="1927"/>
        <w:gridCol w:w="1466"/>
        <w:gridCol w:w="11"/>
      </w:tblGrid>
      <w:tr w:rsidR="00DD163D">
        <w:trPr>
          <w:gridBefore w:val="2"/>
          <w:wBefore w:w="248" w:type="dxa"/>
        </w:trPr>
        <w:tc>
          <w:tcPr>
            <w:tcW w:w="10260" w:type="dxa"/>
            <w:gridSpan w:val="7"/>
          </w:tcPr>
          <w:p w:rsidR="00DD163D" w:rsidRDefault="00DF1C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45" behindDoc="0" locked="0" layoutInCell="0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61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DD163D" w:rsidRDefault="00DF1C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Resources for Learning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5" type="#_x0000_t202" style="position:absolute;left:0;text-align:left;margin-left:287.75pt;margin-top:.05pt;width:225.3pt;height:16.7pt;z-index:4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" o:allowincell="f" filled="f" stroked="f" strokeweight="0">
                      <v:textbox inset="0,0,0,0">
                        <w:txbxContent>
                          <w:p w:rsidR="00DD163D" w:rsidRDefault="00DF1C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Resources for Learning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0" distL="0" distR="0">
                  <wp:extent cx="2115185" cy="212090"/>
                  <wp:effectExtent l="0" t="0" r="0" b="0"/>
                  <wp:docPr id="62" name="imgfit_var_pheading-DM-H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gfit_var_pheading-DM-H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63D"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F1C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21920" cy="1136015"/>
                  <wp:effectExtent l="0" t="0" r="0" b="0"/>
                  <wp:docPr id="63" name="imgfit_var_sidebarimage2-DM-Z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gfit_var_sidebarimage2-DM-Z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12"/>
                <w:szCs w:val="12"/>
              </w:rPr>
            </w:pPr>
          </w:p>
          <w:p w:rsidR="00DD163D" w:rsidRDefault="00DF1C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</w:tcPr>
          <w:p w:rsidR="00DD163D" w:rsidRDefault="00DD163D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:rsidR="00DD163D" w:rsidRDefault="00DF1C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53" behindDoc="0" locked="0" layoutInCell="0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191770"/>
                  <wp:effectExtent l="0" t="0" r="0" b="0"/>
                  <wp:wrapSquare wrapText="largest"/>
                  <wp:docPr id="64" name="imgfit_var_progressindicator-DM-E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gfit_var_progressindicator-DM-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163D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116" w:type="dxa"/>
            <w:gridSpan w:val="2"/>
          </w:tcPr>
          <w:p w:rsidR="00DD163D" w:rsidRDefault="00DD163D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</w:tcPr>
          <w:p w:rsidR="00DD163D" w:rsidRDefault="00DF1C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Align resources to increase attendance and decrease discipline incidents in schools.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</w:tcPr>
          <w:tbl>
            <w:tblPr>
              <w:tblW w:w="3475" w:type="dxa"/>
              <w:tblLayout w:type="fixed"/>
              <w:tblCellMar>
                <w:top w:w="29" w:type="dxa"/>
                <w:left w:w="86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DD163D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</w:tcPr>
                <w:p w:rsidR="00DD163D" w:rsidRDefault="00DD163D"/>
              </w:tc>
            </w:tr>
          </w:tbl>
          <w:p w:rsidR="00DD163D" w:rsidRDefault="00DD163D">
            <w:pPr>
              <w:pStyle w:val="TableContents"/>
              <w:rPr>
                <w:szCs w:val="18"/>
              </w:rPr>
            </w:pPr>
          </w:p>
        </w:tc>
      </w:tr>
      <w:tr w:rsidR="00DD163D"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6780" w:type="dxa"/>
            <w:gridSpan w:val="5"/>
          </w:tcPr>
          <w:p w:rsidR="00DD163D" w:rsidRDefault="00DD163D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DD163D" w:rsidRDefault="00DD163D"/>
        </w:tc>
      </w:tr>
      <w:tr w:rsidR="00DD163D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1018" w:type="dxa"/>
            <w:gridSpan w:val="3"/>
            <w:tcBorders>
              <w:bottom w:val="single" w:sz="2" w:space="0" w:color="000000"/>
            </w:tcBorders>
          </w:tcPr>
          <w:p w:rsidR="00DD163D" w:rsidRDefault="00DF1C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</w:tcPr>
          <w:p w:rsidR="00DD163D" w:rsidRDefault="00DF1C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DD163D" w:rsidRDefault="00DF1C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Provide resources to support the whole child in meeting their needs to achieve academic success.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</w:tcPr>
          <w:p w:rsidR="00DD163D" w:rsidRDefault="00DD163D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DD163D" w:rsidRDefault="00DD163D"/>
        </w:tc>
      </w:tr>
    </w:tbl>
    <w:p w:rsidR="00DD163D" w:rsidRDefault="00DD163D">
      <w:pPr>
        <w:spacing w:line="240" w:lineRule="auto"/>
        <w:rPr>
          <w:sz w:val="18"/>
          <w:szCs w:val="18"/>
        </w:rPr>
      </w:pPr>
    </w:p>
    <w:p w:rsidR="00DD163D" w:rsidRDefault="00DF1C1C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DD163D">
        <w:tc>
          <w:tcPr>
            <w:tcW w:w="10497" w:type="dxa"/>
          </w:tcPr>
          <w:p w:rsidR="00DD163D" w:rsidRDefault="00DF1C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DD163D" w:rsidRDefault="00DD163D">
            <w:pPr>
              <w:rPr>
                <w:color w:val="666666"/>
                <w:sz w:val="4"/>
                <w:szCs w:val="4"/>
              </w:rPr>
            </w:pPr>
          </w:p>
          <w:p w:rsidR="00DD163D" w:rsidRDefault="00DF1C1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Implement attendance rewards/incentives</w:t>
            </w:r>
          </w:p>
        </w:tc>
      </w:tr>
    </w:tbl>
    <w:p w:rsidR="00DD163D" w:rsidRDefault="00DD163D">
      <w:pPr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DD163D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 xml:space="preserve">District/school Admin, Social </w:t>
            </w:r>
            <w:r>
              <w:rPr>
                <w:color w:val="666666"/>
                <w:sz w:val="18"/>
                <w:szCs w:val="18"/>
              </w:rPr>
              <w:t>Worker, Counselor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08/01/2022</w:t>
            </w:r>
          </w:p>
        </w:tc>
      </w:tr>
      <w:tr w:rsidR="00DD163D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F1C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DD163D" w:rsidRDefault="00DF1C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DD163D" w:rsidRDefault="00DF1C1C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D163D">
            <w:pPr>
              <w:rPr>
                <w:rFonts w:ascii="Avenir" w:hAnsi="Avenir"/>
                <w:b/>
                <w:bCs/>
              </w:rPr>
            </w:pPr>
          </w:p>
          <w:p w:rsidR="00DD163D" w:rsidRDefault="00DF1C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DD163D" w:rsidRDefault="00DD163D">
      <w:pPr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DD163D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:rsidR="00DD163D" w:rsidRDefault="00DF1C1C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:rsidR="00DD163D" w:rsidRDefault="00DF1C1C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:rsidR="00DD163D" w:rsidRDefault="00DD163D">
            <w:pPr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DD163D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Student attendance, behavior reports, attendance reports, perfect attendance lists, Attendance</w:t>
            </w:r>
            <w:r>
              <w:rPr>
                <w:color w:val="666666"/>
                <w:sz w:val="18"/>
                <w:szCs w:val="18"/>
              </w:rPr>
              <w:t xml:space="preserve"> officer reports and referrals.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1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10/07/2022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2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12/16/2022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3</w:t>
            </w:r>
          </w:p>
        </w:tc>
        <w:tc>
          <w:tcPr>
            <w:tcW w:w="2753" w:type="dxa"/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03/09/2023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4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05/26/2023</w:t>
            </w:r>
          </w:p>
        </w:tc>
      </w:tr>
    </w:tbl>
    <w:p w:rsidR="00DD163D" w:rsidRDefault="00DF1C1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9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65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o:allowincell="f" style="position:absolute;mso-position-horizontal:right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DD163D" w:rsidRDefault="00DD163D">
      <w:pPr>
        <w:keepNext/>
        <w:rPr>
          <w:sz w:val="18"/>
          <w:szCs w:val="18"/>
        </w:rPr>
      </w:pP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DD163D">
        <w:tc>
          <w:tcPr>
            <w:tcW w:w="10497" w:type="dxa"/>
          </w:tcPr>
          <w:p w:rsidR="00DD163D" w:rsidRDefault="00DF1C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DD163D" w:rsidRDefault="00DD163D">
            <w:pPr>
              <w:keepNext/>
              <w:rPr>
                <w:color w:val="666666"/>
                <w:sz w:val="4"/>
                <w:szCs w:val="4"/>
              </w:rPr>
            </w:pPr>
          </w:p>
          <w:p w:rsidR="00DD163D" w:rsidRDefault="00DF1C1C">
            <w:pPr>
              <w:keepNext/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Provide behavioral supports and incentives</w:t>
            </w:r>
          </w:p>
        </w:tc>
      </w:tr>
    </w:tbl>
    <w:p w:rsidR="00DD163D" w:rsidRDefault="00DD163D">
      <w:pPr>
        <w:keepNext/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67"/>
        <w:gridCol w:w="542"/>
        <w:gridCol w:w="4918"/>
      </w:tblGrid>
      <w:tr w:rsidR="00DD163D">
        <w:tc>
          <w:tcPr>
            <w:tcW w:w="4409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Admin, Counselor, Social Worker</w:t>
            </w:r>
          </w:p>
        </w:tc>
        <w:tc>
          <w:tcPr>
            <w:tcW w:w="4918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08/01/2022</w:t>
            </w:r>
          </w:p>
        </w:tc>
      </w:tr>
      <w:tr w:rsidR="00DD163D">
        <w:tc>
          <w:tcPr>
            <w:tcW w:w="386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F1C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DD163D" w:rsidRDefault="00DF1C1C">
            <w:pPr>
              <w:keepNext/>
              <w:rPr>
                <w:color w:val="666666"/>
              </w:rPr>
            </w:pPr>
            <w:r>
              <w:rPr>
                <w:rFonts w:ascii="Avenir Next" w:hAnsi="Avenir Next"/>
                <w:b/>
                <w:bCs/>
                <w:color w:val="333333"/>
                <w:sz w:val="18"/>
                <w:szCs w:val="18"/>
              </w:rPr>
              <w:t xml:space="preserve">Financial Resource: </w:t>
            </w:r>
          </w:p>
          <w:p w:rsidR="00DD163D" w:rsidRDefault="00DF1C1C">
            <w:pPr>
              <w:keepNext/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6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D163D">
            <w:pPr>
              <w:keepNext/>
              <w:rPr>
                <w:rFonts w:ascii="Avenir" w:hAnsi="Avenir"/>
                <w:b/>
                <w:bCs/>
              </w:rPr>
            </w:pPr>
          </w:p>
          <w:p w:rsidR="00DD163D" w:rsidRDefault="00DF1C1C">
            <w:pPr>
              <w:keepNext/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DD163D" w:rsidRDefault="00DD163D">
      <w:pPr>
        <w:keepNext/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DD163D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:rsidR="00DD163D" w:rsidRDefault="00DD163D">
            <w:pPr>
              <w:keepNext/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DD163D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Decreased suspension data, decreased discipline referrals, </w:t>
            </w:r>
            <w:r>
              <w:rPr>
                <w:color w:val="666666"/>
                <w:sz w:val="18"/>
                <w:szCs w:val="18"/>
              </w:rPr>
              <w:t>Counselor referrals and sessions, Social Worker reports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Yearly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05/26/2023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1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10/07/2022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2</w:t>
            </w:r>
          </w:p>
        </w:tc>
        <w:tc>
          <w:tcPr>
            <w:tcW w:w="2753" w:type="dxa"/>
            <w:shd w:val="clear" w:color="auto" w:fill="FFFFFF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12/16/2022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3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03/09/2023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4</w:t>
            </w:r>
          </w:p>
        </w:tc>
        <w:tc>
          <w:tcPr>
            <w:tcW w:w="2753" w:type="dxa"/>
            <w:shd w:val="clear" w:color="auto" w:fill="FFFFFF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05/26/2023</w:t>
            </w:r>
          </w:p>
        </w:tc>
      </w:tr>
    </w:tbl>
    <w:p w:rsidR="00DD163D" w:rsidRDefault="00DF1C1C">
      <w:pPr>
        <w:keepNext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9" behindDoc="0" locked="0" layoutInCell="0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66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7pt,0pt" to="583.85pt,0pt" ID="Shape2" stroked="t" o:allowincell="f" style="position:absolute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DD163D" w:rsidRDefault="00DD163D">
      <w:pPr>
        <w:keepNext/>
        <w:rPr>
          <w:sz w:val="18"/>
          <w:szCs w:val="18"/>
        </w:rPr>
      </w:pPr>
    </w:p>
    <w:p w:rsidR="00DD163D" w:rsidRDefault="00DF1C1C">
      <w:r>
        <w:br w:type="page"/>
      </w:r>
    </w:p>
    <w:p w:rsidR="00DD163D" w:rsidRDefault="00DF1C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DD163D">
        <w:trPr>
          <w:trHeight w:val="451"/>
        </w:trPr>
        <w:tc>
          <w:tcPr>
            <w:tcW w:w="11664" w:type="dxa"/>
          </w:tcPr>
          <w:p w:rsidR="00DD163D" w:rsidRDefault="00DF1C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Pollard-McCall ACIP 2022-2023</w:t>
            </w:r>
          </w:p>
        </w:tc>
      </w:tr>
      <w:tr w:rsidR="00DD163D">
        <w:trPr>
          <w:trHeight w:hRule="exact" w:val="86"/>
        </w:trPr>
        <w:tc>
          <w:tcPr>
            <w:tcW w:w="11664" w:type="dxa"/>
          </w:tcPr>
          <w:p w:rsidR="00DD163D" w:rsidRDefault="00DF1C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8890" distB="8890" distL="8890" distR="8890" simplePos="0" relativeHeight="36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67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o:allowincell="f" style="position:absolute;flip:y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DD163D">
        <w:tc>
          <w:tcPr>
            <w:tcW w:w="11664" w:type="dxa"/>
          </w:tcPr>
          <w:p w:rsidR="00DD163D" w:rsidRDefault="00DF1C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Pollard-McCall Junior High School</w:t>
            </w:r>
          </w:p>
        </w:tc>
      </w:tr>
    </w:tbl>
    <w:p w:rsidR="00DD163D" w:rsidRDefault="00DD163D">
      <w:pPr>
        <w:pStyle w:val="BodyText"/>
        <w:rPr>
          <w:sz w:val="14"/>
          <w:szCs w:val="14"/>
        </w:rPr>
      </w:pPr>
    </w:p>
    <w:p w:rsidR="00DD163D" w:rsidRDefault="00DD163D">
      <w:pPr>
        <w:spacing w:line="240" w:lineRule="auto"/>
        <w:rPr>
          <w:sz w:val="18"/>
          <w:szCs w:val="18"/>
        </w:rPr>
      </w:pPr>
    </w:p>
    <w:p w:rsidR="00DD163D" w:rsidRDefault="00DD163D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"/>
        <w:gridCol w:w="108"/>
        <w:gridCol w:w="881"/>
        <w:gridCol w:w="5536"/>
        <w:gridCol w:w="89"/>
        <w:gridCol w:w="1927"/>
        <w:gridCol w:w="1466"/>
        <w:gridCol w:w="11"/>
      </w:tblGrid>
      <w:tr w:rsidR="00DD163D">
        <w:trPr>
          <w:gridBefore w:val="2"/>
          <w:wBefore w:w="248" w:type="dxa"/>
        </w:trPr>
        <w:tc>
          <w:tcPr>
            <w:tcW w:w="10260" w:type="dxa"/>
            <w:gridSpan w:val="7"/>
          </w:tcPr>
          <w:p w:rsidR="00DD163D" w:rsidRDefault="00DF1C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47" behindDoc="0" locked="0" layoutInCell="0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68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DD163D" w:rsidRDefault="00DF1C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Resources for Learning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6" type="#_x0000_t202" style="position:absolute;left:0;text-align:left;margin-left:287.75pt;margin-top:.05pt;width:225.3pt;height:16.7pt;z-index:4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" o:allowincell="f" filled="f" stroked="f" strokeweight="0">
                      <v:textbox inset="0,0,0,0">
                        <w:txbxContent>
                          <w:p w:rsidR="00DD163D" w:rsidRDefault="00DF1C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Resources for Learning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0" distL="0" distR="0">
                  <wp:extent cx="2115185" cy="212090"/>
                  <wp:effectExtent l="0" t="0" r="0" b="0"/>
                  <wp:docPr id="69" name="imgfit_var_pheading-DM-J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gfit_var_pheading-DM-J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63D"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F1C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21920" cy="1136015"/>
                  <wp:effectExtent l="0" t="0" r="0" b="0"/>
                  <wp:docPr id="70" name="imgfit_var_sidebarimage2-DM-T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gfit_var_sidebarimage2-DM-T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12"/>
                <w:szCs w:val="12"/>
              </w:rPr>
            </w:pPr>
          </w:p>
          <w:p w:rsidR="00DD163D" w:rsidRDefault="00DF1C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</w:tcPr>
          <w:p w:rsidR="00DD163D" w:rsidRDefault="00DD163D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:rsidR="00DD163D" w:rsidRDefault="00DF1C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56" behindDoc="0" locked="0" layoutInCell="0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191770"/>
                  <wp:effectExtent l="0" t="0" r="0" b="0"/>
                  <wp:wrapSquare wrapText="largest"/>
                  <wp:docPr id="71" name="imgfit_var_progressindicator-DM-A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gfit_var_progressindicator-DM-A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163D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116" w:type="dxa"/>
            <w:gridSpan w:val="2"/>
          </w:tcPr>
          <w:p w:rsidR="00DD163D" w:rsidRDefault="00DD163D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</w:tcPr>
          <w:p w:rsidR="00DD163D" w:rsidRDefault="00DF1C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Align resources to increase student achievement in all three tiers of instruction.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</w:tcPr>
          <w:tbl>
            <w:tblPr>
              <w:tblW w:w="3475" w:type="dxa"/>
              <w:tblLayout w:type="fixed"/>
              <w:tblCellMar>
                <w:top w:w="29" w:type="dxa"/>
                <w:left w:w="86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DD163D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</w:tcPr>
                <w:p w:rsidR="00DD163D" w:rsidRDefault="00DD163D"/>
              </w:tc>
            </w:tr>
          </w:tbl>
          <w:p w:rsidR="00DD163D" w:rsidRDefault="00DD163D">
            <w:pPr>
              <w:pStyle w:val="TableContents"/>
              <w:rPr>
                <w:szCs w:val="18"/>
              </w:rPr>
            </w:pPr>
          </w:p>
        </w:tc>
      </w:tr>
      <w:tr w:rsidR="00DD163D"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6780" w:type="dxa"/>
            <w:gridSpan w:val="5"/>
          </w:tcPr>
          <w:p w:rsidR="00DD163D" w:rsidRDefault="00DD163D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DD163D" w:rsidRDefault="00DD163D"/>
        </w:tc>
      </w:tr>
      <w:tr w:rsidR="00DD163D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1018" w:type="dxa"/>
            <w:gridSpan w:val="3"/>
            <w:tcBorders>
              <w:bottom w:val="single" w:sz="2" w:space="0" w:color="000000"/>
            </w:tcBorders>
          </w:tcPr>
          <w:p w:rsidR="00DD163D" w:rsidRDefault="00DF1C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</w:tcPr>
          <w:p w:rsidR="00DD163D" w:rsidRDefault="00DF1C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DD163D" w:rsidRDefault="00DF1C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Provide resources to support the whole child in meeting their needs to achieve academic success.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</w:tcPr>
          <w:p w:rsidR="00DD163D" w:rsidRDefault="00DD163D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DD163D" w:rsidRDefault="00DD163D"/>
        </w:tc>
      </w:tr>
    </w:tbl>
    <w:p w:rsidR="00DD163D" w:rsidRDefault="00DD163D">
      <w:pPr>
        <w:spacing w:line="240" w:lineRule="auto"/>
        <w:rPr>
          <w:sz w:val="18"/>
          <w:szCs w:val="18"/>
        </w:rPr>
      </w:pPr>
    </w:p>
    <w:p w:rsidR="00DD163D" w:rsidRDefault="00DF1C1C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DD163D">
        <w:tc>
          <w:tcPr>
            <w:tcW w:w="10497" w:type="dxa"/>
          </w:tcPr>
          <w:p w:rsidR="00DD163D" w:rsidRDefault="00DF1C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DD163D" w:rsidRDefault="00DD163D">
            <w:pPr>
              <w:rPr>
                <w:color w:val="666666"/>
                <w:sz w:val="4"/>
                <w:szCs w:val="4"/>
              </w:rPr>
            </w:pPr>
          </w:p>
          <w:p w:rsidR="00DD163D" w:rsidRDefault="00DF1C1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Promote success in future grades</w:t>
            </w:r>
          </w:p>
        </w:tc>
      </w:tr>
    </w:tbl>
    <w:p w:rsidR="00DD163D" w:rsidRDefault="00DD163D">
      <w:pPr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DD163D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Administration, Teachers, and Interventionists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08/01/2022</w:t>
            </w:r>
          </w:p>
        </w:tc>
      </w:tr>
      <w:tr w:rsidR="00DD163D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F1C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DD163D" w:rsidRDefault="00DF1C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DD163D" w:rsidRDefault="00DF1C1C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D163D">
            <w:pPr>
              <w:rPr>
                <w:rFonts w:ascii="Avenir" w:hAnsi="Avenir"/>
                <w:b/>
                <w:bCs/>
              </w:rPr>
            </w:pPr>
          </w:p>
          <w:p w:rsidR="00DD163D" w:rsidRDefault="00DF1C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DD163D" w:rsidRDefault="00DD163D">
      <w:pPr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DD163D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:rsidR="00DD163D" w:rsidRDefault="00DF1C1C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:rsidR="00DD163D" w:rsidRDefault="00DF1C1C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:rsidR="00DD163D" w:rsidRDefault="00DD163D">
            <w:pPr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DD163D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Progress monitoring, progress reports, Jumpstart program, 8th grade visit to Escambia Career Readiness Center </w:t>
            </w:r>
            <w:r>
              <w:rPr>
                <w:color w:val="666666"/>
                <w:sz w:val="18"/>
                <w:szCs w:val="18"/>
              </w:rPr>
              <w:t>and Flomaton High School, Guidance lessons, Grade to grade conferences, Teacher to teacher expectations. Agenda and sign in sheet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1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10/07/2022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2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12/16/2022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3</w:t>
            </w:r>
          </w:p>
        </w:tc>
        <w:tc>
          <w:tcPr>
            <w:tcW w:w="2753" w:type="dxa"/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03/09/2023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4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05/26/2023</w:t>
            </w:r>
          </w:p>
        </w:tc>
      </w:tr>
    </w:tbl>
    <w:p w:rsidR="00DD163D" w:rsidRDefault="00DF1C1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6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72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o:allowincell="f" style="position:absolute;mso-position-horizontal:right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DD163D" w:rsidRDefault="00DD163D">
      <w:pPr>
        <w:keepNext/>
        <w:rPr>
          <w:sz w:val="18"/>
          <w:szCs w:val="18"/>
        </w:rPr>
      </w:pP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DD163D">
        <w:tc>
          <w:tcPr>
            <w:tcW w:w="10497" w:type="dxa"/>
          </w:tcPr>
          <w:p w:rsidR="00DD163D" w:rsidRDefault="00DF1C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DD163D" w:rsidRDefault="00DD163D">
            <w:pPr>
              <w:keepNext/>
              <w:rPr>
                <w:color w:val="666666"/>
                <w:sz w:val="4"/>
                <w:szCs w:val="4"/>
              </w:rPr>
            </w:pPr>
          </w:p>
          <w:p w:rsidR="00DD163D" w:rsidRDefault="00DF1C1C">
            <w:pPr>
              <w:keepNext/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Copy machine lease and upkeep and laminator</w:t>
            </w:r>
          </w:p>
        </w:tc>
      </w:tr>
    </w:tbl>
    <w:p w:rsidR="00DD163D" w:rsidRDefault="00DD163D">
      <w:pPr>
        <w:keepNext/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67"/>
        <w:gridCol w:w="542"/>
        <w:gridCol w:w="4918"/>
      </w:tblGrid>
      <w:tr w:rsidR="00DD163D">
        <w:tc>
          <w:tcPr>
            <w:tcW w:w="4409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Administration and Faculty/Teachers</w:t>
            </w:r>
          </w:p>
        </w:tc>
        <w:tc>
          <w:tcPr>
            <w:tcW w:w="4918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08/01/2022</w:t>
            </w:r>
          </w:p>
        </w:tc>
      </w:tr>
      <w:tr w:rsidR="00DD163D">
        <w:tc>
          <w:tcPr>
            <w:tcW w:w="386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F1C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DD163D" w:rsidRDefault="00DF1C1C">
            <w:pPr>
              <w:keepNext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 Next" w:hAnsi="Avenir Next"/>
                <w:b/>
                <w:bCs/>
                <w:color w:val="333333"/>
                <w:sz w:val="18"/>
                <w:szCs w:val="18"/>
              </w:rPr>
              <w:t xml:space="preserve">Financial Resource: </w:t>
            </w:r>
            <w:r>
              <w:rPr>
                <w:color w:val="666666"/>
                <w:sz w:val="18"/>
                <w:szCs w:val="18"/>
              </w:rPr>
              <w:t>$15000.00</w:t>
            </w:r>
          </w:p>
          <w:p w:rsidR="00DD163D" w:rsidRDefault="00DF1C1C">
            <w:pPr>
              <w:keepNext/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6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D163D">
            <w:pPr>
              <w:keepNext/>
              <w:rPr>
                <w:rFonts w:ascii="Avenir" w:hAnsi="Avenir"/>
                <w:b/>
                <w:bCs/>
              </w:rPr>
            </w:pPr>
          </w:p>
          <w:p w:rsidR="00DD163D" w:rsidRDefault="00DF1C1C">
            <w:pPr>
              <w:keepNext/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Title I</w:t>
            </w:r>
          </w:p>
        </w:tc>
      </w:tr>
    </w:tbl>
    <w:p w:rsidR="00DD163D" w:rsidRDefault="00DD163D">
      <w:pPr>
        <w:keepNext/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DD163D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:rsidR="00DD163D" w:rsidRDefault="00DD163D">
            <w:pPr>
              <w:keepNext/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DD163D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Invoices for supplies and repair of copier and laminating machine and receipts for individual purchases.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1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10/07/2022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2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12/16/2022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3</w:t>
            </w:r>
          </w:p>
        </w:tc>
        <w:tc>
          <w:tcPr>
            <w:tcW w:w="2753" w:type="dxa"/>
            <w:shd w:val="clear" w:color="auto" w:fill="FFFFFF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03/09/2023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4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05/26/2023</w:t>
            </w:r>
          </w:p>
        </w:tc>
      </w:tr>
    </w:tbl>
    <w:p w:rsidR="00DD163D" w:rsidRDefault="00DF1C1C">
      <w:pPr>
        <w:keepNext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73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7pt,0pt" to="583.85pt,0pt" ID="Shape2" stroked="t" o:allowincell="f" style="position:absolute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DD163D" w:rsidRDefault="00DD163D">
      <w:pPr>
        <w:keepNext/>
        <w:rPr>
          <w:sz w:val="18"/>
          <w:szCs w:val="18"/>
        </w:rPr>
      </w:pP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DD163D">
        <w:tc>
          <w:tcPr>
            <w:tcW w:w="10497" w:type="dxa"/>
          </w:tcPr>
          <w:p w:rsidR="00DD163D" w:rsidRDefault="00DF1C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DD163D" w:rsidRDefault="00DD163D">
            <w:pPr>
              <w:keepNext/>
              <w:rPr>
                <w:color w:val="666666"/>
                <w:sz w:val="4"/>
                <w:szCs w:val="4"/>
              </w:rPr>
            </w:pPr>
          </w:p>
          <w:p w:rsidR="00DD163D" w:rsidRDefault="00DF1C1C">
            <w:pPr>
              <w:keepNext/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Utilize Classroom Instructional Supplies</w:t>
            </w:r>
          </w:p>
        </w:tc>
      </w:tr>
    </w:tbl>
    <w:p w:rsidR="00DD163D" w:rsidRDefault="00DD163D">
      <w:pPr>
        <w:keepNext/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67"/>
        <w:gridCol w:w="542"/>
        <w:gridCol w:w="4918"/>
      </w:tblGrid>
      <w:tr w:rsidR="00DD163D">
        <w:tc>
          <w:tcPr>
            <w:tcW w:w="4409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Teachers and Administrators</w:t>
            </w:r>
          </w:p>
        </w:tc>
        <w:tc>
          <w:tcPr>
            <w:tcW w:w="4918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08/01/2022</w:t>
            </w:r>
          </w:p>
        </w:tc>
      </w:tr>
      <w:tr w:rsidR="00DD163D">
        <w:tc>
          <w:tcPr>
            <w:tcW w:w="386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F1C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DD163D" w:rsidRDefault="00DF1C1C">
            <w:pPr>
              <w:keepNext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 Next" w:hAnsi="Avenir Next"/>
                <w:b/>
                <w:bCs/>
                <w:color w:val="333333"/>
                <w:sz w:val="18"/>
                <w:szCs w:val="18"/>
              </w:rPr>
              <w:t xml:space="preserve">Financial Resource: </w:t>
            </w:r>
            <w:r>
              <w:rPr>
                <w:color w:val="666666"/>
                <w:sz w:val="18"/>
                <w:szCs w:val="18"/>
              </w:rPr>
              <w:t>$14000.00</w:t>
            </w:r>
          </w:p>
          <w:p w:rsidR="00DD163D" w:rsidRDefault="00DF1C1C">
            <w:pPr>
              <w:keepNext/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6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D163D">
            <w:pPr>
              <w:keepNext/>
              <w:rPr>
                <w:rFonts w:ascii="Avenir" w:hAnsi="Avenir"/>
                <w:b/>
                <w:bCs/>
              </w:rPr>
            </w:pPr>
          </w:p>
          <w:p w:rsidR="00DD163D" w:rsidRDefault="00DF1C1C">
            <w:pPr>
              <w:keepNext/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Title I</w:t>
            </w:r>
          </w:p>
        </w:tc>
      </w:tr>
    </w:tbl>
    <w:p w:rsidR="00DD163D" w:rsidRDefault="00DD163D">
      <w:pPr>
        <w:keepNext/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DD163D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:rsidR="00DD163D" w:rsidRDefault="00DD163D">
            <w:pPr>
              <w:keepNext/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DD163D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proofErr w:type="spellStart"/>
            <w:r>
              <w:rPr>
                <w:color w:val="666666"/>
                <w:sz w:val="18"/>
                <w:szCs w:val="18"/>
              </w:rPr>
              <w:t>iReady</w:t>
            </w:r>
            <w:proofErr w:type="spellEnd"/>
            <w:r>
              <w:rPr>
                <w:color w:val="666666"/>
                <w:sz w:val="18"/>
                <w:szCs w:val="18"/>
              </w:rPr>
              <w:t xml:space="preserve"> Reading Diagnostic Data, </w:t>
            </w:r>
            <w:proofErr w:type="spellStart"/>
            <w:r>
              <w:rPr>
                <w:color w:val="666666"/>
                <w:sz w:val="18"/>
                <w:szCs w:val="18"/>
              </w:rPr>
              <w:t>iReady</w:t>
            </w:r>
            <w:proofErr w:type="spellEnd"/>
            <w:r>
              <w:rPr>
                <w:color w:val="666666"/>
                <w:sz w:val="18"/>
                <w:szCs w:val="18"/>
              </w:rPr>
              <w:t xml:space="preserve"> Math Diagnostic Data, classroom observations, walk throughs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1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10/07/2022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2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12/16/2022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3</w:t>
            </w:r>
          </w:p>
        </w:tc>
        <w:tc>
          <w:tcPr>
            <w:tcW w:w="2753" w:type="dxa"/>
            <w:shd w:val="clear" w:color="auto" w:fill="FFFFFF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03/09/2023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4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05/26/2023</w:t>
            </w:r>
          </w:p>
        </w:tc>
      </w:tr>
    </w:tbl>
    <w:p w:rsidR="00DD163D" w:rsidRDefault="00DF1C1C">
      <w:pPr>
        <w:keepNext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74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7pt,0pt" to="583.85pt,0pt" ID="Shape2" stroked="t" o:allowincell="f" style="position:absolute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DD163D" w:rsidRDefault="00DD163D">
      <w:pPr>
        <w:keepNext/>
        <w:rPr>
          <w:sz w:val="18"/>
          <w:szCs w:val="18"/>
        </w:rPr>
      </w:pPr>
    </w:p>
    <w:p w:rsidR="00DD163D" w:rsidRDefault="00DF1C1C">
      <w:r>
        <w:br w:type="page"/>
      </w:r>
    </w:p>
    <w:p w:rsidR="00DD163D" w:rsidRDefault="00DF1C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DD163D">
        <w:trPr>
          <w:trHeight w:val="451"/>
        </w:trPr>
        <w:tc>
          <w:tcPr>
            <w:tcW w:w="11664" w:type="dxa"/>
          </w:tcPr>
          <w:p w:rsidR="00DD163D" w:rsidRDefault="00DF1C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Pollard-McCall ACIP 2022-2023</w:t>
            </w:r>
          </w:p>
        </w:tc>
      </w:tr>
      <w:tr w:rsidR="00DD163D">
        <w:trPr>
          <w:trHeight w:hRule="exact" w:val="86"/>
        </w:trPr>
        <w:tc>
          <w:tcPr>
            <w:tcW w:w="11664" w:type="dxa"/>
          </w:tcPr>
          <w:p w:rsidR="00DD163D" w:rsidRDefault="00DF1C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8890" distB="8890" distL="8890" distR="8890" simplePos="0" relativeHeight="2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75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o:allowincell="f" style="position:absolute;flip:y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DD163D">
        <w:tc>
          <w:tcPr>
            <w:tcW w:w="11664" w:type="dxa"/>
          </w:tcPr>
          <w:p w:rsidR="00DD163D" w:rsidRDefault="00DF1C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Pollard-McCall Junior High School</w:t>
            </w:r>
          </w:p>
        </w:tc>
      </w:tr>
    </w:tbl>
    <w:p w:rsidR="00DD163D" w:rsidRDefault="00DD163D">
      <w:pPr>
        <w:pStyle w:val="BodyText"/>
        <w:rPr>
          <w:sz w:val="14"/>
          <w:szCs w:val="14"/>
        </w:rPr>
      </w:pPr>
    </w:p>
    <w:p w:rsidR="00DD163D" w:rsidRDefault="00DD163D">
      <w:pPr>
        <w:spacing w:line="240" w:lineRule="auto"/>
        <w:rPr>
          <w:sz w:val="18"/>
          <w:szCs w:val="18"/>
        </w:rPr>
      </w:pPr>
    </w:p>
    <w:p w:rsidR="00DD163D" w:rsidRDefault="00DD163D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"/>
        <w:gridCol w:w="108"/>
        <w:gridCol w:w="881"/>
        <w:gridCol w:w="5536"/>
        <w:gridCol w:w="89"/>
        <w:gridCol w:w="1927"/>
        <w:gridCol w:w="1466"/>
        <w:gridCol w:w="11"/>
      </w:tblGrid>
      <w:tr w:rsidR="00DD163D">
        <w:trPr>
          <w:gridBefore w:val="2"/>
          <w:wBefore w:w="248" w:type="dxa"/>
        </w:trPr>
        <w:tc>
          <w:tcPr>
            <w:tcW w:w="10260" w:type="dxa"/>
            <w:gridSpan w:val="7"/>
          </w:tcPr>
          <w:p w:rsidR="00DD163D" w:rsidRDefault="00DF1C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39" behindDoc="0" locked="0" layoutInCell="0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76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DD163D" w:rsidRDefault="00DF1C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Resources for Learning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7" type="#_x0000_t202" style="position:absolute;left:0;text-align:left;margin-left:287.75pt;margin-top:.05pt;width:225.3pt;height:16.7pt;z-index:3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" o:allowincell="f" filled="f" stroked="f" strokeweight="0">
                      <v:textbox inset="0,0,0,0">
                        <w:txbxContent>
                          <w:p w:rsidR="00DD163D" w:rsidRDefault="00DF1C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Resources for Learning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0" distL="0" distR="0">
                  <wp:extent cx="2115185" cy="212090"/>
                  <wp:effectExtent l="0" t="0" r="0" b="0"/>
                  <wp:docPr id="77" name="imgfit_var_pheading-DM-Y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gfit_var_pheading-DM-Y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63D"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F1C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21920" cy="1136015"/>
                  <wp:effectExtent l="0" t="0" r="0" b="0"/>
                  <wp:docPr id="78" name="imgfit_var_sidebarimage2-DM-F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gfit_var_sidebarimage2-DM-F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12"/>
                <w:szCs w:val="12"/>
              </w:rPr>
            </w:pPr>
          </w:p>
          <w:p w:rsidR="00DD163D" w:rsidRDefault="00DF1C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</w:tcPr>
          <w:p w:rsidR="00DD163D" w:rsidRDefault="00DD163D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:rsidR="00DD163D" w:rsidRDefault="00DF1C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60" behindDoc="0" locked="0" layoutInCell="0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191770"/>
                  <wp:effectExtent l="0" t="0" r="0" b="0"/>
                  <wp:wrapSquare wrapText="largest"/>
                  <wp:docPr id="79" name="imgfit_var_progressindicator-DM-I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imgfit_var_progressindicator-DM-I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163D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116" w:type="dxa"/>
            <w:gridSpan w:val="2"/>
          </w:tcPr>
          <w:p w:rsidR="00DD163D" w:rsidRDefault="00DD163D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</w:tcPr>
          <w:p w:rsidR="00DD163D" w:rsidRDefault="00DF1C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Align resources</w:t>
            </w:r>
            <w:r>
              <w:rPr>
                <w:color w:val="666666"/>
                <w:szCs w:val="18"/>
              </w:rPr>
              <w:t xml:space="preserve"> to provide equitable access to technology and career and technical education.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</w:tcPr>
          <w:tbl>
            <w:tblPr>
              <w:tblW w:w="3475" w:type="dxa"/>
              <w:tblLayout w:type="fixed"/>
              <w:tblCellMar>
                <w:top w:w="29" w:type="dxa"/>
                <w:left w:w="86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DD163D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</w:tcPr>
                <w:p w:rsidR="00DD163D" w:rsidRDefault="00DD163D"/>
              </w:tc>
            </w:tr>
          </w:tbl>
          <w:p w:rsidR="00DD163D" w:rsidRDefault="00DD163D">
            <w:pPr>
              <w:pStyle w:val="TableContents"/>
              <w:rPr>
                <w:szCs w:val="18"/>
              </w:rPr>
            </w:pPr>
          </w:p>
        </w:tc>
      </w:tr>
      <w:tr w:rsidR="00DD163D"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6780" w:type="dxa"/>
            <w:gridSpan w:val="5"/>
          </w:tcPr>
          <w:p w:rsidR="00DD163D" w:rsidRDefault="00DD163D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DD163D" w:rsidRDefault="00DD163D"/>
        </w:tc>
      </w:tr>
      <w:tr w:rsidR="00DD163D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1018" w:type="dxa"/>
            <w:gridSpan w:val="3"/>
            <w:tcBorders>
              <w:bottom w:val="single" w:sz="2" w:space="0" w:color="000000"/>
            </w:tcBorders>
          </w:tcPr>
          <w:p w:rsidR="00DD163D" w:rsidRDefault="00DF1C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</w:tcPr>
          <w:p w:rsidR="00DD163D" w:rsidRDefault="00DF1C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DD163D" w:rsidRDefault="00DF1C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Provide resources to support the whole child in meeting their needs to achieve academic success.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</w:tcPr>
          <w:p w:rsidR="00DD163D" w:rsidRDefault="00DD163D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DD163D" w:rsidRDefault="00DD163D"/>
        </w:tc>
      </w:tr>
    </w:tbl>
    <w:p w:rsidR="00DD163D" w:rsidRDefault="00DD163D">
      <w:pPr>
        <w:spacing w:line="240" w:lineRule="auto"/>
        <w:rPr>
          <w:sz w:val="18"/>
          <w:szCs w:val="18"/>
        </w:rPr>
      </w:pPr>
    </w:p>
    <w:p w:rsidR="00DD163D" w:rsidRDefault="00DF1C1C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DD163D">
        <w:tc>
          <w:tcPr>
            <w:tcW w:w="10497" w:type="dxa"/>
          </w:tcPr>
          <w:p w:rsidR="00DD163D" w:rsidRDefault="00DF1C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DD163D" w:rsidRDefault="00DD163D">
            <w:pPr>
              <w:rPr>
                <w:color w:val="666666"/>
                <w:sz w:val="4"/>
                <w:szCs w:val="4"/>
              </w:rPr>
            </w:pPr>
          </w:p>
          <w:p w:rsidR="00DD163D" w:rsidRDefault="00DF1C1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 xml:space="preserve">Technology </w:t>
            </w:r>
            <w:r>
              <w:rPr>
                <w:color w:val="666666"/>
                <w:szCs w:val="8"/>
              </w:rPr>
              <w:t>acquisition and integration</w:t>
            </w:r>
          </w:p>
        </w:tc>
      </w:tr>
    </w:tbl>
    <w:p w:rsidR="00DD163D" w:rsidRDefault="00DD163D">
      <w:pPr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DD163D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Administration Teachers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08/01/2022</w:t>
            </w:r>
          </w:p>
        </w:tc>
      </w:tr>
      <w:tr w:rsidR="00DD163D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F1C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DD163D" w:rsidRDefault="00DF1C1C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$5000.00</w:t>
            </w:r>
          </w:p>
          <w:p w:rsidR="00DD163D" w:rsidRDefault="00DF1C1C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D163D">
            <w:pPr>
              <w:rPr>
                <w:rFonts w:ascii="Avenir" w:hAnsi="Avenir"/>
                <w:b/>
                <w:bCs/>
              </w:rPr>
            </w:pPr>
          </w:p>
          <w:p w:rsidR="00DD163D" w:rsidRDefault="00DF1C1C">
            <w:pPr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Title I</w:t>
            </w:r>
          </w:p>
        </w:tc>
      </w:tr>
    </w:tbl>
    <w:p w:rsidR="00DD163D" w:rsidRDefault="00DD163D">
      <w:pPr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DD163D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:rsidR="00DD163D" w:rsidRDefault="00DF1C1C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:rsidR="00DD163D" w:rsidRDefault="00DF1C1C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:rsidR="00DD163D" w:rsidRDefault="00DD163D">
            <w:pPr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DD163D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Invoice for purchase </w:t>
            </w:r>
            <w:r>
              <w:rPr>
                <w:color w:val="666666"/>
                <w:sz w:val="18"/>
                <w:szCs w:val="18"/>
              </w:rPr>
              <w:t xml:space="preserve">and activity/data reports, Nearpod, Renaissance, </w:t>
            </w:r>
            <w:proofErr w:type="spellStart"/>
            <w:r>
              <w:rPr>
                <w:color w:val="666666"/>
                <w:sz w:val="18"/>
                <w:szCs w:val="18"/>
              </w:rPr>
              <w:t>iReady</w:t>
            </w:r>
            <w:proofErr w:type="spellEnd"/>
            <w:r>
              <w:rPr>
                <w:color w:val="666666"/>
                <w:sz w:val="18"/>
                <w:szCs w:val="18"/>
              </w:rPr>
              <w:t xml:space="preserve"> and Schoology lessons and reports; classroom observations and walk throughs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1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10/07/2022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2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12/16/2022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3</w:t>
            </w:r>
          </w:p>
        </w:tc>
        <w:tc>
          <w:tcPr>
            <w:tcW w:w="2753" w:type="dxa"/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03/09/2023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4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05/26/2023</w:t>
            </w:r>
          </w:p>
        </w:tc>
      </w:tr>
    </w:tbl>
    <w:p w:rsidR="00DD163D" w:rsidRDefault="00DF1C1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2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80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o:allowincell="f" style="position:absolute;mso-position-horizontal:right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DD163D" w:rsidRDefault="00DD163D">
      <w:pPr>
        <w:keepNext/>
        <w:rPr>
          <w:sz w:val="18"/>
          <w:szCs w:val="18"/>
        </w:rPr>
      </w:pPr>
    </w:p>
    <w:p w:rsidR="00DD163D" w:rsidRDefault="00DF1C1C">
      <w:r>
        <w:br w:type="page"/>
      </w:r>
    </w:p>
    <w:p w:rsidR="00DD163D" w:rsidRDefault="00DF1C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DD163D">
        <w:trPr>
          <w:trHeight w:val="451"/>
        </w:trPr>
        <w:tc>
          <w:tcPr>
            <w:tcW w:w="11664" w:type="dxa"/>
          </w:tcPr>
          <w:p w:rsidR="00DD163D" w:rsidRDefault="00DF1C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Pollard-McCall ACIP 2022-2023</w:t>
            </w:r>
          </w:p>
        </w:tc>
      </w:tr>
      <w:tr w:rsidR="00DD163D">
        <w:trPr>
          <w:trHeight w:hRule="exact" w:val="86"/>
        </w:trPr>
        <w:tc>
          <w:tcPr>
            <w:tcW w:w="11664" w:type="dxa"/>
          </w:tcPr>
          <w:p w:rsidR="00DD163D" w:rsidRDefault="00DF1C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8890" distB="8890" distL="8890" distR="8890" simplePos="0" relativeHeight="3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81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o:allowincell="f" style="position:absolute;flip:y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DD163D">
        <w:tc>
          <w:tcPr>
            <w:tcW w:w="11664" w:type="dxa"/>
          </w:tcPr>
          <w:p w:rsidR="00DD163D" w:rsidRDefault="00DF1C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Pollard-McCall Junior High School</w:t>
            </w:r>
          </w:p>
        </w:tc>
      </w:tr>
    </w:tbl>
    <w:p w:rsidR="00DD163D" w:rsidRDefault="00DD163D">
      <w:pPr>
        <w:pStyle w:val="BodyText"/>
        <w:rPr>
          <w:sz w:val="14"/>
          <w:szCs w:val="14"/>
        </w:rPr>
      </w:pPr>
    </w:p>
    <w:p w:rsidR="00DD163D" w:rsidRDefault="00DD163D">
      <w:pPr>
        <w:spacing w:line="240" w:lineRule="auto"/>
        <w:rPr>
          <w:sz w:val="18"/>
          <w:szCs w:val="18"/>
        </w:rPr>
      </w:pPr>
    </w:p>
    <w:p w:rsidR="00DD163D" w:rsidRDefault="00DD163D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"/>
        <w:gridCol w:w="108"/>
        <w:gridCol w:w="881"/>
        <w:gridCol w:w="5536"/>
        <w:gridCol w:w="89"/>
        <w:gridCol w:w="1927"/>
        <w:gridCol w:w="1466"/>
        <w:gridCol w:w="11"/>
      </w:tblGrid>
      <w:tr w:rsidR="00DD163D">
        <w:trPr>
          <w:gridBefore w:val="2"/>
          <w:wBefore w:w="248" w:type="dxa"/>
        </w:trPr>
        <w:tc>
          <w:tcPr>
            <w:tcW w:w="10260" w:type="dxa"/>
            <w:gridSpan w:val="7"/>
          </w:tcPr>
          <w:p w:rsidR="00DD163D" w:rsidRDefault="00DF1C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49" behindDoc="0" locked="0" layoutInCell="0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82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DD163D" w:rsidRDefault="00DF1C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Resources for Learning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8" type="#_x0000_t202" style="position:absolute;left:0;text-align:left;margin-left:287.75pt;margin-top:.05pt;width:225.3pt;height:16.7pt;z-index:4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" o:allowincell="f" filled="f" stroked="f" strokeweight="0">
                      <v:textbox inset="0,0,0,0">
                        <w:txbxContent>
                          <w:p w:rsidR="00DD163D" w:rsidRDefault="00DF1C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Resources for Learning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0" distL="0" distR="0">
                  <wp:extent cx="2115185" cy="212090"/>
                  <wp:effectExtent l="0" t="0" r="0" b="0"/>
                  <wp:docPr id="83" name="imgfit_var_pheading-DM-K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gfit_var_pheading-DM-K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63D"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F1C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21920" cy="1136015"/>
                  <wp:effectExtent l="0" t="0" r="0" b="0"/>
                  <wp:docPr id="84" name="imgfit_var_sidebarimage2-DM-Y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gfit_var_sidebarimage2-DM-Y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12"/>
                <w:szCs w:val="12"/>
              </w:rPr>
            </w:pPr>
          </w:p>
          <w:p w:rsidR="00DD163D" w:rsidRDefault="00DF1C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</w:tcPr>
          <w:p w:rsidR="00DD163D" w:rsidRDefault="00DD163D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</w:tcPr>
          <w:p w:rsidR="00DD163D" w:rsidRDefault="00DD163D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:rsidR="00DD163D" w:rsidRDefault="00DF1C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62" behindDoc="0" locked="0" layoutInCell="0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191770"/>
                  <wp:effectExtent l="0" t="0" r="0" b="0"/>
                  <wp:wrapSquare wrapText="largest"/>
                  <wp:docPr id="85" name="imgfit_var_progressindicator-DM-Y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imgfit_var_progressindicator-DM-Y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163D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116" w:type="dxa"/>
            <w:gridSpan w:val="2"/>
          </w:tcPr>
          <w:p w:rsidR="00DD163D" w:rsidRDefault="00DD163D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</w:tcPr>
          <w:p w:rsidR="00DD163D" w:rsidRDefault="00DF1C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Align resources to support social emotional and behavioral needs of all </w:t>
            </w:r>
            <w:r>
              <w:rPr>
                <w:color w:val="666666"/>
                <w:szCs w:val="18"/>
              </w:rPr>
              <w:t>learners.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</w:tcPr>
          <w:tbl>
            <w:tblPr>
              <w:tblW w:w="3475" w:type="dxa"/>
              <w:tblLayout w:type="fixed"/>
              <w:tblCellMar>
                <w:top w:w="29" w:type="dxa"/>
                <w:left w:w="86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DD163D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</w:tcPr>
                <w:p w:rsidR="00DD163D" w:rsidRDefault="00DD163D"/>
              </w:tc>
            </w:tr>
          </w:tbl>
          <w:p w:rsidR="00DD163D" w:rsidRDefault="00DD163D">
            <w:pPr>
              <w:pStyle w:val="TableContents"/>
              <w:rPr>
                <w:szCs w:val="18"/>
              </w:rPr>
            </w:pPr>
          </w:p>
        </w:tc>
      </w:tr>
      <w:tr w:rsidR="00DD163D"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6780" w:type="dxa"/>
            <w:gridSpan w:val="5"/>
          </w:tcPr>
          <w:p w:rsidR="00DD163D" w:rsidRDefault="00DD163D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DD163D" w:rsidRDefault="00DD163D"/>
        </w:tc>
      </w:tr>
      <w:tr w:rsidR="00DD163D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DD163D" w:rsidRDefault="00DD163D"/>
        </w:tc>
        <w:tc>
          <w:tcPr>
            <w:tcW w:w="1018" w:type="dxa"/>
            <w:gridSpan w:val="3"/>
            <w:tcBorders>
              <w:bottom w:val="single" w:sz="2" w:space="0" w:color="000000"/>
            </w:tcBorders>
          </w:tcPr>
          <w:p w:rsidR="00DD163D" w:rsidRDefault="00DF1C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</w:tcPr>
          <w:p w:rsidR="00DD163D" w:rsidRDefault="00DF1C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DD163D" w:rsidRDefault="00DF1C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Provide resources to support the whole child in meeting their needs to achieve academic success.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</w:tcPr>
          <w:p w:rsidR="00DD163D" w:rsidRDefault="00DD163D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:rsidR="00DD163D" w:rsidRDefault="00DD163D"/>
        </w:tc>
      </w:tr>
    </w:tbl>
    <w:p w:rsidR="00DD163D" w:rsidRDefault="00DD163D">
      <w:pPr>
        <w:spacing w:line="240" w:lineRule="auto"/>
        <w:rPr>
          <w:sz w:val="18"/>
          <w:szCs w:val="18"/>
        </w:rPr>
      </w:pPr>
    </w:p>
    <w:p w:rsidR="00DD163D" w:rsidRDefault="00DF1C1C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DD163D">
        <w:tc>
          <w:tcPr>
            <w:tcW w:w="10497" w:type="dxa"/>
          </w:tcPr>
          <w:p w:rsidR="00DD163D" w:rsidRDefault="00DF1C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DD163D" w:rsidRDefault="00DD163D">
            <w:pPr>
              <w:rPr>
                <w:color w:val="666666"/>
                <w:sz w:val="4"/>
                <w:szCs w:val="4"/>
              </w:rPr>
            </w:pPr>
          </w:p>
          <w:p w:rsidR="00DD163D" w:rsidRDefault="00DF1C1C">
            <w:pPr>
              <w:rPr>
                <w:color w:val="666666"/>
                <w:sz w:val="7"/>
                <w:szCs w:val="8"/>
              </w:rPr>
            </w:pPr>
            <w:proofErr w:type="spellStart"/>
            <w:r>
              <w:rPr>
                <w:color w:val="666666"/>
                <w:szCs w:val="8"/>
              </w:rPr>
              <w:t>Rhithm</w:t>
            </w:r>
            <w:proofErr w:type="spellEnd"/>
            <w:r>
              <w:rPr>
                <w:color w:val="666666"/>
                <w:szCs w:val="8"/>
              </w:rPr>
              <w:t xml:space="preserve">, social worker, </w:t>
            </w:r>
            <w:proofErr w:type="spellStart"/>
            <w:r>
              <w:rPr>
                <w:color w:val="666666"/>
                <w:szCs w:val="8"/>
              </w:rPr>
              <w:t>couns</w:t>
            </w:r>
            <w:proofErr w:type="spellEnd"/>
            <w:r>
              <w:rPr>
                <w:color w:val="666666"/>
                <w:szCs w:val="8"/>
              </w:rPr>
              <w:t>., presence learning</w:t>
            </w:r>
          </w:p>
        </w:tc>
      </w:tr>
    </w:tbl>
    <w:p w:rsidR="00DD163D" w:rsidRDefault="00DD163D">
      <w:pPr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DD163D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 xml:space="preserve">Admin., </w:t>
            </w:r>
            <w:r>
              <w:rPr>
                <w:color w:val="666666"/>
                <w:sz w:val="18"/>
                <w:szCs w:val="18"/>
              </w:rPr>
              <w:t>counselor, social worker, online therapist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08/01/2022</w:t>
            </w:r>
          </w:p>
        </w:tc>
      </w:tr>
      <w:tr w:rsidR="00DD163D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F1C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DD163D" w:rsidRDefault="00DF1C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DD163D" w:rsidRDefault="00DF1C1C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D163D">
            <w:pPr>
              <w:rPr>
                <w:rFonts w:ascii="Avenir" w:hAnsi="Avenir"/>
                <w:b/>
                <w:bCs/>
              </w:rPr>
            </w:pPr>
          </w:p>
          <w:p w:rsidR="00DD163D" w:rsidRDefault="00DF1C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DD163D" w:rsidRDefault="00DD163D">
      <w:pPr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DD163D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:rsidR="00DD163D" w:rsidRDefault="00DF1C1C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:rsidR="00DD163D" w:rsidRDefault="00DF1C1C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:rsidR="00DD163D" w:rsidRDefault="00DD163D">
            <w:pPr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DD163D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Usage reports, crisis intervention reports, mental health referrals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1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10/07/2022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2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12/16/2022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3</w:t>
            </w:r>
          </w:p>
        </w:tc>
        <w:tc>
          <w:tcPr>
            <w:tcW w:w="2753" w:type="dxa"/>
            <w:shd w:val="clear" w:color="auto" w:fill="FFFFFF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03/09/2023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4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05/26/2023</w:t>
            </w:r>
          </w:p>
        </w:tc>
      </w:tr>
    </w:tbl>
    <w:p w:rsidR="00DD163D" w:rsidRDefault="00DF1C1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1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86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o:allowincell="f" style="position:absolute;mso-position-horizontal:right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DD163D" w:rsidRDefault="00DD163D">
      <w:pPr>
        <w:keepNext/>
        <w:rPr>
          <w:sz w:val="18"/>
          <w:szCs w:val="18"/>
        </w:rPr>
      </w:pP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DD163D">
        <w:tc>
          <w:tcPr>
            <w:tcW w:w="10497" w:type="dxa"/>
          </w:tcPr>
          <w:p w:rsidR="00DD163D" w:rsidRDefault="00DF1C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DD163D" w:rsidRDefault="00DD163D">
            <w:pPr>
              <w:keepNext/>
              <w:rPr>
                <w:color w:val="666666"/>
                <w:sz w:val="4"/>
                <w:szCs w:val="4"/>
              </w:rPr>
            </w:pPr>
          </w:p>
          <w:p w:rsidR="00DD163D" w:rsidRDefault="00DF1C1C">
            <w:pPr>
              <w:keepNext/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Utilize Counselor in Summer Literacy Camp</w:t>
            </w:r>
          </w:p>
        </w:tc>
      </w:tr>
    </w:tbl>
    <w:p w:rsidR="00DD163D" w:rsidRDefault="00DD163D">
      <w:pPr>
        <w:keepNext/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67"/>
        <w:gridCol w:w="542"/>
        <w:gridCol w:w="4918"/>
      </w:tblGrid>
      <w:tr w:rsidR="00DD163D">
        <w:tc>
          <w:tcPr>
            <w:tcW w:w="4409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Counselor</w:t>
            </w:r>
          </w:p>
        </w:tc>
        <w:tc>
          <w:tcPr>
            <w:tcW w:w="4918" w:type="dxa"/>
            <w:tcBorders>
              <w:top w:val="single" w:sz="2" w:space="0" w:color="808080"/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08/01/2022</w:t>
            </w:r>
          </w:p>
        </w:tc>
      </w:tr>
      <w:tr w:rsidR="00DD163D">
        <w:tc>
          <w:tcPr>
            <w:tcW w:w="386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F1C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DD163D" w:rsidRDefault="00DF1C1C">
            <w:pPr>
              <w:keepNext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 Next" w:hAnsi="Avenir Next"/>
                <w:b/>
                <w:bCs/>
                <w:color w:val="333333"/>
                <w:sz w:val="18"/>
                <w:szCs w:val="18"/>
              </w:rPr>
              <w:t xml:space="preserve">Financial Resource: </w:t>
            </w:r>
            <w:r>
              <w:rPr>
                <w:color w:val="666666"/>
                <w:sz w:val="18"/>
                <w:szCs w:val="18"/>
              </w:rPr>
              <w:t>$2900.00</w:t>
            </w:r>
          </w:p>
          <w:p w:rsidR="00DD163D" w:rsidRDefault="00DF1C1C">
            <w:pPr>
              <w:keepNext/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6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DD163D" w:rsidRDefault="00DD163D">
            <w:pPr>
              <w:keepNext/>
              <w:rPr>
                <w:rFonts w:ascii="Avenir" w:hAnsi="Avenir"/>
                <w:b/>
                <w:bCs/>
              </w:rPr>
            </w:pPr>
          </w:p>
          <w:p w:rsidR="00DD163D" w:rsidRDefault="00DF1C1C">
            <w:pPr>
              <w:keepNext/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Title I</w:t>
            </w:r>
          </w:p>
        </w:tc>
      </w:tr>
    </w:tbl>
    <w:p w:rsidR="00DD163D" w:rsidRDefault="00DD163D">
      <w:pPr>
        <w:keepNext/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DD163D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:rsidR="00DD163D" w:rsidRDefault="00DF1C1C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:rsidR="00DD163D" w:rsidRDefault="00DD163D">
            <w:pPr>
              <w:keepNext/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DD163D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Pay </w:t>
            </w:r>
            <w:proofErr w:type="gramStart"/>
            <w:r>
              <w:rPr>
                <w:color w:val="666666"/>
                <w:sz w:val="18"/>
                <w:szCs w:val="18"/>
              </w:rPr>
              <w:t>sheets ,stubs</w:t>
            </w:r>
            <w:proofErr w:type="gramEnd"/>
            <w:r>
              <w:rPr>
                <w:color w:val="666666"/>
                <w:sz w:val="18"/>
                <w:szCs w:val="18"/>
              </w:rPr>
              <w:t xml:space="preserve">, counselor plans, counselor summer schedule, classroom observations, walk </w:t>
            </w:r>
            <w:r>
              <w:rPr>
                <w:color w:val="666666"/>
                <w:sz w:val="18"/>
                <w:szCs w:val="18"/>
              </w:rPr>
              <w:t>throughs</w:t>
            </w: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1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10/07/2022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2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12/16/2022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3</w:t>
            </w:r>
          </w:p>
        </w:tc>
        <w:tc>
          <w:tcPr>
            <w:tcW w:w="2753" w:type="dxa"/>
            <w:shd w:val="clear" w:color="auto" w:fill="FFFFFF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03/09/2023</w:t>
            </w:r>
          </w:p>
        </w:tc>
      </w:tr>
      <w:tr w:rsidR="00DD163D">
        <w:trPr>
          <w:trHeight w:val="517"/>
        </w:trPr>
        <w:tc>
          <w:tcPr>
            <w:tcW w:w="3609" w:type="dxa"/>
            <w:shd w:val="clear" w:color="auto" w:fill="EEEEEE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DD163D" w:rsidRDefault="00DD163D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DD163D" w:rsidRDefault="00DF1C1C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4</w:t>
            </w:r>
          </w:p>
        </w:tc>
        <w:tc>
          <w:tcPr>
            <w:tcW w:w="2753" w:type="dxa"/>
            <w:shd w:val="clear" w:color="auto" w:fill="EEEEEE"/>
          </w:tcPr>
          <w:p w:rsidR="00DD163D" w:rsidRDefault="00DF1C1C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05/26/2023</w:t>
            </w:r>
          </w:p>
        </w:tc>
      </w:tr>
    </w:tbl>
    <w:p w:rsidR="00DD163D" w:rsidRDefault="00DF1C1C">
      <w:pPr>
        <w:keepNext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87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7pt,0pt" to="583.85pt,0pt" ID="Shape2" stroked="t" o:allowincell="f" style="position:absolute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DD163D" w:rsidRDefault="00DD163D">
      <w:pPr>
        <w:keepNext/>
        <w:rPr>
          <w:sz w:val="18"/>
          <w:szCs w:val="18"/>
        </w:rPr>
      </w:pPr>
    </w:p>
    <w:p w:rsidR="00DD163D" w:rsidRDefault="00DD163D">
      <w:pPr>
        <w:rPr>
          <w:sz w:val="18"/>
          <w:szCs w:val="18"/>
        </w:rPr>
      </w:pPr>
    </w:p>
    <w:sectPr w:rsidR="00DD163D">
      <w:footerReference w:type="default" r:id="rId16"/>
      <w:pgSz w:w="12240" w:h="15840"/>
      <w:pgMar w:top="432" w:right="288" w:bottom="778" w:left="288" w:header="0" w:footer="288" w:gutter="0"/>
      <w:pgNumType w:fmt="upperRoman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C1C" w:rsidRDefault="00DF1C1C">
      <w:pPr>
        <w:spacing w:line="240" w:lineRule="auto"/>
      </w:pPr>
      <w:r>
        <w:separator/>
      </w:r>
    </w:p>
  </w:endnote>
  <w:endnote w:type="continuationSeparator" w:id="0">
    <w:p w:rsidR="00DF1C1C" w:rsidRDefault="00DF1C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Calibri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venir Nex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00" w:type="pct"/>
      <w:jc w:val="center"/>
      <w:tblLayout w:type="fixed"/>
      <w:tblCellMar>
        <w:top w:w="29" w:type="dxa"/>
        <w:left w:w="29" w:type="dxa"/>
        <w:bottom w:w="29" w:type="dxa"/>
        <w:right w:w="29" w:type="dxa"/>
      </w:tblCellMar>
      <w:tblLook w:val="04A0" w:firstRow="1" w:lastRow="0" w:firstColumn="1" w:lastColumn="0" w:noHBand="0" w:noVBand="1"/>
    </w:tblPr>
    <w:tblGrid>
      <w:gridCol w:w="3188"/>
      <w:gridCol w:w="3188"/>
      <w:gridCol w:w="3188"/>
    </w:tblGrid>
    <w:tr w:rsidR="00DD163D">
      <w:trPr>
        <w:jc w:val="center"/>
      </w:trPr>
      <w:tc>
        <w:tcPr>
          <w:tcW w:w="3188" w:type="dxa"/>
          <w:tcBorders>
            <w:top w:val="single" w:sz="2" w:space="0" w:color="B2B2B2"/>
          </w:tcBorders>
        </w:tcPr>
        <w:p w:rsidR="00DD163D" w:rsidRDefault="00DF1C1C">
          <w:pPr>
            <w:pStyle w:val="TableContents"/>
            <w:jc w:val="left"/>
            <w:rPr>
              <w:rFonts w:ascii="Avenir" w:hAnsi="Avenir"/>
              <w:szCs w:val="18"/>
            </w:rPr>
          </w:pPr>
          <w:r>
            <w:rPr>
              <w:rFonts w:ascii="Avenir" w:hAnsi="Avenir"/>
              <w:noProof/>
              <w:szCs w:val="18"/>
            </w:rPr>
            <w:drawing>
              <wp:inline distT="8890" distB="0" distL="0" distR="0">
                <wp:extent cx="502920" cy="118745"/>
                <wp:effectExtent l="0" t="0" r="0" b="0"/>
                <wp:docPr id="88" name="Image25-DM-M0Image25-DM-I1" descr="Created with sketchtoo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Image25-DM-M0Image25-DM-I1" descr="Created with sketchtoo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venir" w:hAnsi="Avenir"/>
              <w:szCs w:val="18"/>
            </w:rPr>
            <w:t xml:space="preserve"> </w:t>
          </w:r>
        </w:p>
        <w:p w:rsidR="00DD163D" w:rsidRDefault="00DF1C1C">
          <w:pPr>
            <w:pStyle w:val="TableContents"/>
            <w:jc w:val="left"/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 xml:space="preserve">© </w:t>
          </w:r>
          <w:proofErr w:type="spellStart"/>
          <w:r>
            <w:rPr>
              <w:color w:val="000000"/>
              <w:sz w:val="12"/>
              <w:szCs w:val="12"/>
            </w:rPr>
            <w:t>Cognia</w:t>
          </w:r>
          <w:proofErr w:type="spellEnd"/>
          <w:r>
            <w:rPr>
              <w:color w:val="222222"/>
              <w:sz w:val="12"/>
              <w:szCs w:val="12"/>
            </w:rPr>
            <w:t>, Inc.</w:t>
          </w:r>
        </w:p>
      </w:tc>
      <w:tc>
        <w:tcPr>
          <w:tcW w:w="3188" w:type="dxa"/>
          <w:tcBorders>
            <w:top w:val="single" w:sz="2" w:space="0" w:color="B2B2B2"/>
          </w:tcBorders>
          <w:vAlign w:val="center"/>
        </w:tcPr>
        <w:p w:rsidR="00DD163D" w:rsidRDefault="00DF1C1C">
          <w:pPr>
            <w:pStyle w:val="TableContents"/>
            <w:rPr>
              <w:rFonts w:ascii="Avenir" w:hAnsi="Avenir"/>
              <w:b/>
              <w:bCs/>
              <w:sz w:val="22"/>
            </w:rPr>
          </w:pPr>
          <w:r>
            <w:rPr>
              <w:rFonts w:ascii="Avenir" w:hAnsi="Avenir"/>
              <w:b/>
              <w:bCs/>
              <w:sz w:val="22"/>
            </w:rPr>
            <w:t>Annual Implementation Plan</w:t>
          </w:r>
        </w:p>
      </w:tc>
      <w:tc>
        <w:tcPr>
          <w:tcW w:w="3188" w:type="dxa"/>
          <w:tcBorders>
            <w:top w:val="single" w:sz="2" w:space="0" w:color="B2B2B2"/>
          </w:tcBorders>
          <w:vAlign w:val="center"/>
        </w:tcPr>
        <w:p w:rsidR="00DD163D" w:rsidRDefault="00DF1C1C">
          <w:pPr>
            <w:pStyle w:val="TableContents"/>
            <w:jc w:val="right"/>
            <w:rPr>
              <w:rFonts w:ascii="Avenir" w:hAnsi="Avenir"/>
              <w:sz w:val="14"/>
              <w:szCs w:val="14"/>
            </w:rPr>
          </w:pPr>
          <w:r>
            <w:rPr>
              <w:rFonts w:ascii="Avenir" w:hAnsi="Avenir"/>
              <w:sz w:val="14"/>
              <w:szCs w:val="14"/>
            </w:rPr>
            <w:t xml:space="preserve">Page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rPr>
              <w:rFonts w:ascii="Avenir" w:hAnsi="Avenir"/>
              <w:sz w:val="14"/>
              <w:szCs w:val="14"/>
            </w:rPr>
            <w:instrText>PAGE \* ARABIC</w:instrText>
          </w:r>
          <w:r>
            <w:rPr>
              <w:rFonts w:ascii="Avenir" w:hAnsi="Avenir"/>
              <w:sz w:val="14"/>
              <w:szCs w:val="14"/>
            </w:rPr>
            <w:fldChar w:fldCharType="separate"/>
          </w:r>
          <w:r>
            <w:rPr>
              <w:rFonts w:ascii="Avenir" w:hAnsi="Avenir"/>
              <w:sz w:val="14"/>
              <w:szCs w:val="14"/>
            </w:rPr>
            <w:t>23</w:t>
          </w:r>
          <w:r>
            <w:rPr>
              <w:rFonts w:ascii="Avenir" w:hAnsi="Avenir"/>
              <w:sz w:val="14"/>
              <w:szCs w:val="14"/>
            </w:rPr>
            <w:fldChar w:fldCharType="end"/>
          </w:r>
          <w:r>
            <w:rPr>
              <w:rFonts w:ascii="Avenir" w:hAnsi="Avenir"/>
              <w:sz w:val="14"/>
              <w:szCs w:val="14"/>
            </w:rPr>
            <w:t xml:space="preserve"> of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rPr>
              <w:rFonts w:ascii="Avenir" w:hAnsi="Avenir"/>
              <w:sz w:val="14"/>
              <w:szCs w:val="14"/>
            </w:rPr>
            <w:instrText>NUMPAGES \* ARABIC</w:instrText>
          </w:r>
          <w:r>
            <w:rPr>
              <w:rFonts w:ascii="Avenir" w:hAnsi="Avenir"/>
              <w:sz w:val="14"/>
              <w:szCs w:val="14"/>
            </w:rPr>
            <w:fldChar w:fldCharType="separate"/>
          </w:r>
          <w:r>
            <w:rPr>
              <w:rFonts w:ascii="Avenir" w:hAnsi="Avenir"/>
              <w:sz w:val="14"/>
              <w:szCs w:val="14"/>
            </w:rPr>
            <w:t>23</w:t>
          </w:r>
          <w:r>
            <w:rPr>
              <w:rFonts w:ascii="Avenir" w:hAnsi="Avenir"/>
              <w:sz w:val="14"/>
              <w:szCs w:val="14"/>
            </w:rPr>
            <w:fldChar w:fldCharType="end"/>
          </w:r>
        </w:p>
      </w:tc>
    </w:tr>
  </w:tbl>
  <w:p w:rsidR="00DD163D" w:rsidRDefault="00DD163D">
    <w:pPr>
      <w:pStyle w:val="Footer"/>
      <w:rPr>
        <w:rFonts w:ascii="Avenir" w:hAnsi="Aveni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C1C" w:rsidRDefault="00DF1C1C">
      <w:pPr>
        <w:spacing w:line="240" w:lineRule="auto"/>
      </w:pPr>
      <w:r>
        <w:separator/>
      </w:r>
    </w:p>
  </w:footnote>
  <w:footnote w:type="continuationSeparator" w:id="0">
    <w:p w:rsidR="00DF1C1C" w:rsidRDefault="00DF1C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63D"/>
    <w:rsid w:val="00C72942"/>
    <w:rsid w:val="00DD163D"/>
    <w:rsid w:val="00D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BA2A5-D4AE-45E9-9193-A5E418A7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2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  <w:contextualSpacing/>
    </w:pPr>
  </w:style>
  <w:style w:type="paragraph" w:styleId="Heading1">
    <w:name w:val="heading 1"/>
    <w:basedOn w:val="Heading"/>
    <w:uiPriority w:val="9"/>
    <w:qFormat/>
    <w:pPr>
      <w:outlineLvl w:val="0"/>
    </w:p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808080"/>
      <w:shd w:val="clear" w:color="auto" w:fill="E6E6E6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144" w:after="115"/>
      <w:contextualSpacing w:val="0"/>
    </w:pPr>
    <w:rPr>
      <w:rFonts w:ascii="Avenir" w:eastAsia="Arial Unicode MS" w:hAnsi="Avenir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  <w:contextualSpacing w:val="0"/>
    </w:pPr>
  </w:style>
  <w:style w:type="paragraph" w:styleId="List">
    <w:name w:val="List"/>
    <w:basedOn w:val="BodyText"/>
    <w:rPr>
      <w:rFonts w:ascii="Avenir Next" w:hAnsi="Avenir Next"/>
    </w:rPr>
  </w:style>
  <w:style w:type="paragraph" w:styleId="Caption">
    <w:name w:val="caption"/>
    <w:basedOn w:val="Normal"/>
    <w:qFormat/>
    <w:pPr>
      <w:suppressLineNumbers/>
      <w:spacing w:before="120" w:after="120"/>
      <w:contextualSpacing w:val="0"/>
    </w:pPr>
    <w:rPr>
      <w:rFonts w:ascii="Avenir Next" w:hAnsi="Avenir Next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venir Next" w:hAnsi="Avenir Next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line="240" w:lineRule="auto"/>
      <w:contextualSpacing w:val="0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line="240" w:lineRule="auto"/>
      <w:contextualSpacing w:val="0"/>
    </w:pPr>
  </w:style>
  <w:style w:type="paragraph" w:styleId="ListParagraph">
    <w:name w:val="List Paragraph"/>
    <w:basedOn w:val="Normal"/>
    <w:qFormat/>
    <w:pPr>
      <w:spacing w:after="160"/>
      <w:ind w:left="720"/>
    </w:pPr>
    <w:rPr>
      <w:sz w:val="18"/>
    </w:rPr>
  </w:style>
  <w:style w:type="paragraph" w:styleId="IndexHeading">
    <w:name w:val="index heading"/>
    <w:basedOn w:val="Heading"/>
    <w:pPr>
      <w:suppressLineNumbers/>
    </w:pPr>
    <w:rPr>
      <w:b/>
      <w:bCs/>
      <w:sz w:val="32"/>
      <w:szCs w:val="32"/>
    </w:rPr>
  </w:style>
  <w:style w:type="paragraph" w:styleId="TOCHeading">
    <w:name w:val="TOC Heading"/>
    <w:basedOn w:val="Heading"/>
  </w:style>
  <w:style w:type="paragraph" w:customStyle="1" w:styleId="TableContents">
    <w:name w:val="Table Contents"/>
    <w:basedOn w:val="Normal"/>
    <w:qFormat/>
    <w:pPr>
      <w:jc w:val="center"/>
    </w:pPr>
    <w:rPr>
      <w:sz w:val="18"/>
    </w:rPr>
  </w:style>
  <w:style w:type="paragraph" w:styleId="TOC1">
    <w:name w:val="toc 1"/>
    <w:basedOn w:val="Index"/>
  </w:style>
  <w:style w:type="paragraph" w:styleId="TOC2">
    <w:name w:val="toc 2"/>
    <w:basedOn w:val="Index"/>
  </w:style>
  <w:style w:type="paragraph" w:styleId="TOC3">
    <w:name w:val="toc 3"/>
    <w:basedOn w:val="Index"/>
  </w:style>
  <w:style w:type="paragraph" w:customStyle="1" w:styleId="FrameContents">
    <w:name w:val="Frame Contents"/>
    <w:basedOn w:val="Normal"/>
    <w:qFormat/>
  </w:style>
  <w:style w:type="paragraph" w:styleId="Title">
    <w:name w:val="Title"/>
    <w:basedOn w:val="Heading"/>
    <w:uiPriority w:val="10"/>
    <w:qFormat/>
    <w:pPr>
      <w:spacing w:before="115" w:after="29" w:line="240" w:lineRule="auto"/>
    </w:pPr>
  </w:style>
  <w:style w:type="paragraph" w:customStyle="1" w:styleId="Text">
    <w:name w:val="Text"/>
    <w:basedOn w:val="Caption"/>
    <w:qFormat/>
  </w:style>
  <w:style w:type="paragraph" w:customStyle="1" w:styleId="TableHeading">
    <w:name w:val="Table Heading"/>
    <w:basedOn w:val="TableContents"/>
    <w:qFormat/>
  </w:style>
  <w:style w:type="paragraph" w:customStyle="1" w:styleId="PreformattedText">
    <w:name w:val="Preformatted Text"/>
    <w:basedOn w:val="Normal"/>
    <w:qFormat/>
  </w:style>
  <w:style w:type="paragraph" w:customStyle="1" w:styleId="HorizontalLine">
    <w:name w:val="Horizontal Line"/>
    <w:basedOn w:val="Normal"/>
    <w:qFormat/>
  </w:style>
  <w:style w:type="paragraph" w:customStyle="1" w:styleId="Illustration">
    <w:name w:val="Illustration"/>
    <w:basedOn w:val="Caption"/>
    <w:qFormat/>
  </w:style>
  <w:style w:type="paragraph" w:customStyle="1" w:styleId="ListContents">
    <w:name w:val="List Contents"/>
    <w:basedOn w:val="Normal"/>
    <w:qFormat/>
    <w:rPr>
      <w:sz w:val="18"/>
    </w:rPr>
  </w:style>
  <w:style w:type="paragraph" w:customStyle="1" w:styleId="ListHeading">
    <w:name w:val="List Heading"/>
    <w:basedOn w:val="Normal"/>
    <w:qFormat/>
    <w:rPr>
      <w:sz w:val="18"/>
    </w:rPr>
  </w:style>
  <w:style w:type="paragraph" w:customStyle="1" w:styleId="Top-Header">
    <w:name w:val="Top-Header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dc:description/>
  <cp:lastModifiedBy>Randall Jackson</cp:lastModifiedBy>
  <cp:revision>2</cp:revision>
  <dcterms:created xsi:type="dcterms:W3CDTF">2023-04-24T18:41:00Z</dcterms:created>
  <dcterms:modified xsi:type="dcterms:W3CDTF">2023-04-24T18:41:00Z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