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F" w:rsidRPr="00A60508" w:rsidRDefault="00CB577F" w:rsidP="00CB577F">
      <w:pPr>
        <w:shd w:val="clear" w:color="auto" w:fill="FFFFFF"/>
        <w:spacing w:after="3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605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Part Time Library Assistant, Taliaferro County Library</w:t>
      </w:r>
    </w:p>
    <w:p w:rsidR="009F3C07" w:rsidRPr="00A60508" w:rsidRDefault="009F3C07" w:rsidP="009F3C07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Position: Library Assistant; Taliaferro County Library, Crawfordville, GA</w:t>
      </w:r>
      <w:proofErr w:type="gramStart"/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Status: Part-time; without benefits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Hours: 14 - 17 hours per week; requires every other Saturday weekend hours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Salary: $9.00 per hour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Application Deadline: Open until filled</w:t>
      </w:r>
    </w:p>
    <w:p w:rsidR="00C74F4B" w:rsidRPr="00A60508" w:rsidRDefault="00C74F4B" w:rsidP="00C74F4B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JOB DUTIES</w:t>
      </w:r>
    </w:p>
    <w:p w:rsidR="00A60508" w:rsidRPr="00A60508" w:rsidRDefault="00A60508" w:rsidP="00A60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position entails helping patrons at the public service desk, using the library automation system to circulate materials and issue library patron cards, shelving books, assisting </w:t>
      </w:r>
      <w:r w:rsidR="00716354">
        <w:rPr>
          <w:rFonts w:ascii="Times New Roman" w:eastAsia="Times New Roman" w:hAnsi="Times New Roman" w:cs="Times New Roman"/>
          <w:color w:val="000000"/>
          <w:sz w:val="26"/>
          <w:szCs w:val="26"/>
        </w:rPr>
        <w:t>with children’s programs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, following library policies and procedures, and performing other assigned duties. The Director and Assistant Director of the Bartram Trail Regional Library System will supervise this position.</w:t>
      </w:r>
    </w:p>
    <w:p w:rsidR="00A60508" w:rsidRPr="00A60508" w:rsidRDefault="00A60508" w:rsidP="00A60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508" w:rsidRPr="00A60508" w:rsidRDefault="00A60508" w:rsidP="00A60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The ideal candidate should possess the following qualifications: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Exceptional customer service skills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Proficiency in using computers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Excellent written and verbal communication skills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stand or sit for extended periods of time and perform repetitive movements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Experience in typing, filing, data entry, and operating office equipment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Physical ability to </w:t>
      </w:r>
      <w:r w:rsidR="00716354">
        <w:rPr>
          <w:rFonts w:ascii="Times New Roman" w:eastAsia="Times New Roman" w:hAnsi="Times New Roman" w:cs="Times New Roman"/>
          <w:color w:val="000000"/>
          <w:sz w:val="26"/>
          <w:szCs w:val="26"/>
        </w:rPr>
        <w:t>roll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63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loaded </w:t>
      </w:r>
      <w:r w:rsidR="00716354">
        <w:rPr>
          <w:rFonts w:ascii="Times New Roman" w:eastAsia="Times New Roman" w:hAnsi="Times New Roman" w:cs="Times New Roman"/>
          <w:color w:val="000000"/>
          <w:sz w:val="26"/>
          <w:szCs w:val="26"/>
        </w:rPr>
        <w:t>book cart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weighing up to 100 pounds, lift crates weighing 25 pounds, and perform tasks such as bending, stooping, reaching, and climbing</w:t>
      </w:r>
    </w:p>
    <w:p w:rsidR="00A60508" w:rsidRPr="00A60508" w:rsidRDefault="00A60508" w:rsidP="00A605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Availability to work on weekdays and every other Saturday rotation.</w:t>
      </w:r>
    </w:p>
    <w:p w:rsidR="00A60508" w:rsidRPr="00A60508" w:rsidRDefault="00A60508" w:rsidP="00C74F4B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F4B" w:rsidRPr="00A60508" w:rsidRDefault="00C74F4B" w:rsidP="00C74F4B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EDUCATIONAL EXPERIENCE</w:t>
      </w:r>
    </w:p>
    <w:p w:rsidR="00C74F4B" w:rsidRPr="00A60508" w:rsidRDefault="00C74F4B" w:rsidP="00A6050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High school diploma or higher. </w:t>
      </w:r>
      <w:r w:rsidR="004345D3"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Previous library </w:t>
      </w:r>
      <w:r w:rsidR="00CB577F"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customer service 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experience preferred.</w:t>
      </w:r>
    </w:p>
    <w:p w:rsidR="00A027AF" w:rsidRPr="00A60508" w:rsidRDefault="00C74F4B" w:rsidP="00A605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Current valid GA Driver’s License, preferred.</w:t>
      </w:r>
    </w:p>
    <w:p w:rsidR="00A027AF" w:rsidRPr="00A60508" w:rsidRDefault="00652727" w:rsidP="00A027AF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TO APPLY</w:t>
      </w:r>
    </w:p>
    <w:p w:rsidR="004467A7" w:rsidRPr="00A60508" w:rsidRDefault="004467A7" w:rsidP="00A027AF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 to btrl.net/employment, download job application, and email application to </w:t>
      </w:r>
      <w:r w:rsidR="00540E54">
        <w:rPr>
          <w:rFonts w:ascii="Times New Roman" w:eastAsia="Times New Roman" w:hAnsi="Times New Roman" w:cs="Times New Roman"/>
          <w:color w:val="000000"/>
          <w:sz w:val="26"/>
          <w:szCs w:val="26"/>
        </w:rPr>
        <w:t>willism</w:t>
      </w: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@btrl.net.</w:t>
      </w:r>
    </w:p>
    <w:p w:rsidR="00652727" w:rsidRPr="00A60508" w:rsidRDefault="007E4515" w:rsidP="00652727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The Bartram Trail Regional Library</w:t>
      </w:r>
      <w:r w:rsidR="00652727"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an Equal Opportunity Employer.</w:t>
      </w:r>
    </w:p>
    <w:p w:rsidR="00652727" w:rsidRPr="00A60508" w:rsidRDefault="00652727" w:rsidP="00A027AF">
      <w:pPr>
        <w:pStyle w:val="ListParagraph"/>
        <w:numPr>
          <w:ilvl w:val="0"/>
          <w:numId w:val="4"/>
        </w:num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08">
        <w:rPr>
          <w:rFonts w:ascii="Times New Roman" w:eastAsia="Times New Roman" w:hAnsi="Times New Roman" w:cs="Times New Roman"/>
          <w:color w:val="000000"/>
          <w:sz w:val="26"/>
          <w:szCs w:val="26"/>
        </w:rPr>
        <w:t>All successful applicants must pass a drug test and a criminal background check.</w:t>
      </w:r>
    </w:p>
    <w:sectPr w:rsidR="00652727" w:rsidRPr="00A60508" w:rsidSect="00CB577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50E"/>
    <w:multiLevelType w:val="hybridMultilevel"/>
    <w:tmpl w:val="A26C7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511A0"/>
    <w:multiLevelType w:val="hybridMultilevel"/>
    <w:tmpl w:val="932E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BA3"/>
    <w:multiLevelType w:val="hybridMultilevel"/>
    <w:tmpl w:val="1BD07914"/>
    <w:lvl w:ilvl="0" w:tplc="1F4AB562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62EC"/>
    <w:multiLevelType w:val="hybridMultilevel"/>
    <w:tmpl w:val="53AA1E52"/>
    <w:lvl w:ilvl="0" w:tplc="79227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1CB9"/>
    <w:multiLevelType w:val="hybridMultilevel"/>
    <w:tmpl w:val="45F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44604"/>
    <w:multiLevelType w:val="hybridMultilevel"/>
    <w:tmpl w:val="047A0894"/>
    <w:lvl w:ilvl="0" w:tplc="1F4AB562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A3945"/>
    <w:multiLevelType w:val="multilevel"/>
    <w:tmpl w:val="7FB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768D2"/>
    <w:multiLevelType w:val="multilevel"/>
    <w:tmpl w:val="0C7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852E5"/>
    <w:multiLevelType w:val="multilevel"/>
    <w:tmpl w:val="EAC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F4B"/>
    <w:rsid w:val="001D17C0"/>
    <w:rsid w:val="002C5594"/>
    <w:rsid w:val="004345D3"/>
    <w:rsid w:val="004467A7"/>
    <w:rsid w:val="00540E54"/>
    <w:rsid w:val="005776FE"/>
    <w:rsid w:val="005956DA"/>
    <w:rsid w:val="005C5314"/>
    <w:rsid w:val="006223F9"/>
    <w:rsid w:val="00652727"/>
    <w:rsid w:val="00716354"/>
    <w:rsid w:val="007E4515"/>
    <w:rsid w:val="009F3C07"/>
    <w:rsid w:val="00A027AF"/>
    <w:rsid w:val="00A60508"/>
    <w:rsid w:val="00C52A6A"/>
    <w:rsid w:val="00C74F4B"/>
    <w:rsid w:val="00C828B1"/>
    <w:rsid w:val="00CB577F"/>
    <w:rsid w:val="00D112E9"/>
    <w:rsid w:val="00E6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beth@btrl.net</cp:lastModifiedBy>
  <cp:revision>2</cp:revision>
  <cp:lastPrinted>2023-10-23T15:42:00Z</cp:lastPrinted>
  <dcterms:created xsi:type="dcterms:W3CDTF">2023-10-23T16:01:00Z</dcterms:created>
  <dcterms:modified xsi:type="dcterms:W3CDTF">2023-10-23T16:01:00Z</dcterms:modified>
</cp:coreProperties>
</file>