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BF14" w14:textId="77777777" w:rsidR="005103D7" w:rsidRPr="007C5CFF" w:rsidRDefault="005C0F98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309BF16" w14:textId="1E90027B" w:rsidR="00EF19B4" w:rsidRDefault="005103D7" w:rsidP="713A72AA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911BE5">
        <w:rPr>
          <w:b/>
          <w:bCs/>
          <w:sz w:val="24"/>
          <w:szCs w:val="24"/>
        </w:rPr>
        <w:t>JULY 24</w:t>
      </w:r>
      <w:r w:rsidR="00F6161B" w:rsidRPr="49D78033">
        <w:rPr>
          <w:b/>
          <w:bCs/>
          <w:sz w:val="24"/>
          <w:szCs w:val="24"/>
        </w:rPr>
        <w:t>, 202</w:t>
      </w:r>
      <w:r w:rsidR="00C50CD7">
        <w:rPr>
          <w:b/>
          <w:bCs/>
          <w:sz w:val="24"/>
          <w:szCs w:val="24"/>
        </w:rPr>
        <w:t>3</w:t>
      </w:r>
    </w:p>
    <w:p w14:paraId="4309BF17" w14:textId="1EDF4E4B" w:rsidR="000F725A" w:rsidRPr="007C5CFF" w:rsidRDefault="00911B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CALLED</w:t>
      </w:r>
      <w:r w:rsidR="000F725A" w:rsidRPr="007C5CFF">
        <w:rPr>
          <w:b/>
          <w:sz w:val="24"/>
          <w:szCs w:val="24"/>
        </w:rPr>
        <w:t xml:space="preserve"> 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355EEE51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911BE5">
        <w:rPr>
          <w:sz w:val="24"/>
          <w:szCs w:val="24"/>
        </w:rPr>
        <w:t>called</w:t>
      </w:r>
      <w:r w:rsidR="002D060F" w:rsidRPr="43305EA0">
        <w:rPr>
          <w:sz w:val="24"/>
          <w:szCs w:val="24"/>
        </w:rPr>
        <w:t xml:space="preserve"> s</w:t>
      </w:r>
      <w:r w:rsidR="009C34F1" w:rsidRPr="43305EA0">
        <w:rPr>
          <w:sz w:val="24"/>
          <w:szCs w:val="24"/>
        </w:rPr>
        <w:t xml:space="preserve">ession on </w:t>
      </w:r>
      <w:r w:rsidR="00911BE5">
        <w:rPr>
          <w:sz w:val="24"/>
          <w:szCs w:val="24"/>
        </w:rPr>
        <w:t>July 24</w:t>
      </w:r>
      <w:r w:rsidR="000F2027">
        <w:rPr>
          <w:sz w:val="24"/>
          <w:szCs w:val="24"/>
        </w:rPr>
        <w:t xml:space="preserve">, </w:t>
      </w:r>
      <w:proofErr w:type="gramStart"/>
      <w:r w:rsidR="000F2027">
        <w:rPr>
          <w:sz w:val="24"/>
          <w:szCs w:val="24"/>
        </w:rPr>
        <w:t>202</w:t>
      </w:r>
      <w:r w:rsidR="007E2804">
        <w:rPr>
          <w:sz w:val="24"/>
          <w:szCs w:val="24"/>
        </w:rPr>
        <w:t>3</w:t>
      </w:r>
      <w:proofErr w:type="gramEnd"/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911BE5">
        <w:rPr>
          <w:sz w:val="24"/>
          <w:szCs w:val="24"/>
        </w:rPr>
        <w:t>5</w:t>
      </w:r>
      <w:r w:rsidR="00A07B3E" w:rsidRPr="43305EA0">
        <w:rPr>
          <w:sz w:val="24"/>
          <w:szCs w:val="24"/>
        </w:rPr>
        <w:t>:</w:t>
      </w:r>
      <w:r w:rsidR="00470D76" w:rsidRPr="43305EA0">
        <w:rPr>
          <w:sz w:val="24"/>
          <w:szCs w:val="24"/>
        </w:rPr>
        <w:t>0</w:t>
      </w:r>
      <w:r w:rsidR="00A07B3E" w:rsidRPr="43305EA0">
        <w:rPr>
          <w:sz w:val="24"/>
          <w:szCs w:val="24"/>
        </w:rPr>
        <w:t xml:space="preserve">0 p.m. </w:t>
      </w:r>
      <w:r w:rsidRPr="43305EA0">
        <w:rPr>
          <w:sz w:val="24"/>
          <w:szCs w:val="24"/>
        </w:rPr>
        <w:t xml:space="preserve">in the Boardroom of the Administrative Office, 215 Kaigler Road.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70D8856F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 xml:space="preserve">Larry Wilborn, Vice Chairman, </w:t>
      </w:r>
      <w:r w:rsidR="00246251">
        <w:rPr>
          <w:sz w:val="24"/>
          <w:szCs w:val="24"/>
        </w:rPr>
        <w:t>M</w:t>
      </w:r>
      <w:r w:rsidR="00384A68">
        <w:rPr>
          <w:sz w:val="24"/>
          <w:szCs w:val="24"/>
        </w:rPr>
        <w:t xml:space="preserve">r. </w:t>
      </w:r>
      <w:r w:rsidR="008312FB" w:rsidRPr="43305EA0">
        <w:rPr>
          <w:sz w:val="24"/>
          <w:szCs w:val="24"/>
        </w:rPr>
        <w:t xml:space="preserve">Jimmy </w:t>
      </w:r>
      <w:r w:rsidR="00EE1828" w:rsidRPr="43305EA0">
        <w:rPr>
          <w:sz w:val="24"/>
          <w:szCs w:val="24"/>
        </w:rPr>
        <w:t>Eleby,</w:t>
      </w:r>
      <w:r w:rsidR="00246251">
        <w:rPr>
          <w:sz w:val="24"/>
          <w:szCs w:val="24"/>
        </w:rPr>
        <w:t xml:space="preserve"> </w:t>
      </w:r>
      <w:r w:rsidR="00EE1828" w:rsidRPr="43305EA0">
        <w:rPr>
          <w:sz w:val="24"/>
          <w:szCs w:val="24"/>
        </w:rPr>
        <w:t>Board</w:t>
      </w:r>
      <w:r w:rsidRPr="43305EA0">
        <w:rPr>
          <w:sz w:val="24"/>
          <w:szCs w:val="24"/>
        </w:rPr>
        <w:t xml:space="preserve"> member</w:t>
      </w:r>
      <w:r w:rsidR="00246251">
        <w:rPr>
          <w:sz w:val="24"/>
          <w:szCs w:val="24"/>
        </w:rPr>
        <w:t xml:space="preserve">, and </w:t>
      </w:r>
      <w:r w:rsidR="00EE51ED" w:rsidRPr="43305EA0">
        <w:rPr>
          <w:sz w:val="24"/>
          <w:szCs w:val="24"/>
        </w:rPr>
        <w:t>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0825104F" w:rsidR="70D63B3D" w:rsidRDefault="70D63B3D" w:rsidP="70D63B3D">
      <w:pPr>
        <w:rPr>
          <w:sz w:val="24"/>
          <w:szCs w:val="24"/>
        </w:rPr>
      </w:pPr>
    </w:p>
    <w:p w14:paraId="4309BF1D" w14:textId="342AC89E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246251">
        <w:rPr>
          <w:sz w:val="24"/>
          <w:szCs w:val="24"/>
        </w:rPr>
        <w:t xml:space="preserve">Mrs. Christi Green and Ms. Sherri Hunter, Board </w:t>
      </w:r>
      <w:r w:rsidR="00BD1B8A">
        <w:rPr>
          <w:sz w:val="24"/>
          <w:szCs w:val="24"/>
        </w:rPr>
        <w:t>m</w:t>
      </w:r>
      <w:r w:rsidR="00246251">
        <w:rPr>
          <w:sz w:val="24"/>
          <w:szCs w:val="24"/>
        </w:rPr>
        <w:t>embers</w:t>
      </w:r>
      <w:r w:rsidR="00533918">
        <w:rPr>
          <w:sz w:val="24"/>
          <w:szCs w:val="24"/>
        </w:rPr>
        <w:t>.</w:t>
      </w:r>
    </w:p>
    <w:p w14:paraId="4309BF1E" w14:textId="77777777" w:rsidR="005103D7" w:rsidRPr="007C5CFF" w:rsidRDefault="005103D7">
      <w:pPr>
        <w:rPr>
          <w:sz w:val="24"/>
          <w:szCs w:val="24"/>
        </w:rPr>
      </w:pPr>
    </w:p>
    <w:p w14:paraId="4309BF1F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0" w14:textId="77777777" w:rsidR="005103D7" w:rsidRPr="007C5CFF" w:rsidRDefault="005103D7">
      <w:pPr>
        <w:rPr>
          <w:sz w:val="24"/>
          <w:szCs w:val="24"/>
        </w:rPr>
      </w:pPr>
    </w:p>
    <w:p w14:paraId="4309BF21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3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4" w14:textId="77777777" w:rsidR="005103D7" w:rsidRPr="007C5CFF" w:rsidRDefault="005103D7">
      <w:pPr>
        <w:rPr>
          <w:sz w:val="24"/>
          <w:szCs w:val="24"/>
        </w:rPr>
      </w:pPr>
    </w:p>
    <w:p w14:paraId="4309BF25" w14:textId="381411DF" w:rsidR="00BB39EE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 xml:space="preserve">Mr. </w:t>
      </w:r>
      <w:r w:rsidR="00DB62DB" w:rsidRPr="43305EA0">
        <w:rPr>
          <w:sz w:val="24"/>
          <w:szCs w:val="24"/>
        </w:rPr>
        <w:t>Wilborn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C434D2" w:rsidRPr="43305EA0">
        <w:rPr>
          <w:sz w:val="24"/>
          <w:szCs w:val="24"/>
        </w:rPr>
        <w:t>r</w:t>
      </w:r>
      <w:r w:rsidR="00083322" w:rsidRPr="43305EA0">
        <w:rPr>
          <w:sz w:val="24"/>
          <w:szCs w:val="24"/>
        </w:rPr>
        <w:t xml:space="preserve">. </w:t>
      </w:r>
      <w:r w:rsidR="00BD1B8A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,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 xml:space="preserve">voted </w:t>
      </w:r>
      <w:r w:rsidR="00612277" w:rsidRPr="43305EA0">
        <w:rPr>
          <w:sz w:val="24"/>
          <w:szCs w:val="24"/>
        </w:rPr>
        <w:t>unanimous</w:t>
      </w:r>
      <w:r w:rsidRPr="43305EA0">
        <w:rPr>
          <w:sz w:val="24"/>
          <w:szCs w:val="24"/>
        </w:rPr>
        <w:t>ly (</w:t>
      </w:r>
      <w:r w:rsidR="00BD1B8A"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391630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as printed</w:t>
      </w:r>
      <w:r w:rsidR="00FD53C1" w:rsidRPr="43305EA0"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0681A7C5" w14:textId="77777777" w:rsidR="00EB5149" w:rsidRDefault="00EB5149">
      <w:pPr>
        <w:rPr>
          <w:sz w:val="24"/>
          <w:szCs w:val="24"/>
        </w:rPr>
      </w:pPr>
    </w:p>
    <w:p w14:paraId="593485F6" w14:textId="4050FB4D" w:rsidR="00EB5149" w:rsidRDefault="00EB5149" w:rsidP="00EB5149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to move the Exe</w:t>
      </w:r>
      <w:r w:rsidR="008503D4">
        <w:rPr>
          <w:sz w:val="24"/>
          <w:szCs w:val="24"/>
        </w:rPr>
        <w:t xml:space="preserve">cutive Session </w:t>
      </w:r>
      <w:r w:rsidR="000C3813">
        <w:rPr>
          <w:sz w:val="24"/>
          <w:szCs w:val="24"/>
        </w:rPr>
        <w:t>after (G) Bid Extensions</w:t>
      </w:r>
      <w:r w:rsidR="00C265F0">
        <w:rPr>
          <w:sz w:val="24"/>
          <w:szCs w:val="24"/>
        </w:rPr>
        <w:t xml:space="preserve"> and add item (K) as QCSD Police Department</w:t>
      </w:r>
      <w:r w:rsidR="008503D4">
        <w:rPr>
          <w:sz w:val="24"/>
          <w:szCs w:val="24"/>
        </w:rPr>
        <w:t xml:space="preserve">.  </w:t>
      </w:r>
      <w:r>
        <w:rPr>
          <w:sz w:val="24"/>
          <w:szCs w:val="24"/>
        </w:rPr>
        <w:t>On a motion by Mr. Wilborn and a second by Mr. Eleby, the Board voted unanimously (3,0), to accept the Superintendent’s recommendation.</w:t>
      </w:r>
    </w:p>
    <w:p w14:paraId="2AE10C72" w14:textId="1C2F2F41" w:rsidR="00EB5149" w:rsidRPr="007C5CFF" w:rsidRDefault="00EB5149">
      <w:pPr>
        <w:rPr>
          <w:sz w:val="24"/>
          <w:szCs w:val="24"/>
        </w:rPr>
      </w:pPr>
    </w:p>
    <w:p w14:paraId="4309BF30" w14:textId="153AE445" w:rsidR="00404477" w:rsidRPr="007C5CFF" w:rsidRDefault="00263DD7" w:rsidP="43305E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&amp; UNFINISHED BUSINESS</w:t>
      </w:r>
      <w:r w:rsidR="00404477" w:rsidRPr="43305EA0">
        <w:rPr>
          <w:b/>
          <w:bCs/>
          <w:sz w:val="24"/>
          <w:szCs w:val="24"/>
        </w:rPr>
        <w:t xml:space="preserve"> </w:t>
      </w:r>
    </w:p>
    <w:p w14:paraId="5B9D2477" w14:textId="6D5A395A" w:rsidR="43305EA0" w:rsidRDefault="43305EA0" w:rsidP="43305EA0">
      <w:pPr>
        <w:rPr>
          <w:b/>
          <w:bCs/>
          <w:sz w:val="24"/>
          <w:szCs w:val="24"/>
        </w:rPr>
      </w:pPr>
    </w:p>
    <w:p w14:paraId="21DAB257" w14:textId="577585E0" w:rsidR="007F194A" w:rsidRDefault="00A46E58" w:rsidP="43305EA0">
      <w:pPr>
        <w:rPr>
          <w:sz w:val="24"/>
          <w:szCs w:val="24"/>
        </w:rPr>
      </w:pPr>
      <w:r>
        <w:rPr>
          <w:sz w:val="24"/>
          <w:szCs w:val="24"/>
        </w:rPr>
        <w:t>The Su</w:t>
      </w:r>
      <w:r w:rsidR="009F4B64">
        <w:rPr>
          <w:sz w:val="24"/>
          <w:szCs w:val="24"/>
        </w:rPr>
        <w:t>perintendent recommended approval to advertise the rollback rate of 13.</w:t>
      </w:r>
      <w:r w:rsidR="00E124BB">
        <w:rPr>
          <w:sz w:val="24"/>
          <w:szCs w:val="24"/>
        </w:rPr>
        <w:t>806.  The rate will be set at a Called Meeting on August 8</w:t>
      </w:r>
      <w:r w:rsidR="00E124BB" w:rsidRPr="00E124BB">
        <w:rPr>
          <w:sz w:val="24"/>
          <w:szCs w:val="24"/>
          <w:vertAlign w:val="superscript"/>
        </w:rPr>
        <w:t>th</w:t>
      </w:r>
      <w:r w:rsidR="00E124BB">
        <w:rPr>
          <w:sz w:val="24"/>
          <w:szCs w:val="24"/>
        </w:rPr>
        <w:t xml:space="preserve"> at 5:00 p.m.  On a motion by Mr. </w:t>
      </w:r>
      <w:r w:rsidR="00FA4E6C">
        <w:rPr>
          <w:sz w:val="24"/>
          <w:szCs w:val="24"/>
        </w:rPr>
        <w:t>Wilborn and a second by Mr. Eleby, the Board voted unanimously (3,0)</w:t>
      </w:r>
      <w:r w:rsidR="00E52368">
        <w:rPr>
          <w:sz w:val="24"/>
          <w:szCs w:val="24"/>
        </w:rPr>
        <w:t>, to accept the Superintendent’s recommendation.</w:t>
      </w:r>
    </w:p>
    <w:p w14:paraId="0A698863" w14:textId="77777777" w:rsidR="00F6034F" w:rsidRDefault="00F6034F" w:rsidP="43305EA0">
      <w:pPr>
        <w:rPr>
          <w:sz w:val="24"/>
          <w:szCs w:val="24"/>
        </w:rPr>
      </w:pPr>
    </w:p>
    <w:p w14:paraId="1BCECA29" w14:textId="3AB83599" w:rsidR="00F6034F" w:rsidRDefault="00F6034F" w:rsidP="43305EA0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</w:t>
      </w:r>
      <w:r w:rsidR="003530CA">
        <w:rPr>
          <w:sz w:val="24"/>
          <w:szCs w:val="24"/>
        </w:rPr>
        <w:t xml:space="preserve">approval </w:t>
      </w:r>
      <w:r w:rsidR="00923674">
        <w:rPr>
          <w:sz w:val="24"/>
          <w:szCs w:val="24"/>
        </w:rPr>
        <w:t xml:space="preserve">of the </w:t>
      </w:r>
      <w:r w:rsidR="00D654DD">
        <w:rPr>
          <w:sz w:val="24"/>
          <w:szCs w:val="24"/>
        </w:rPr>
        <w:t xml:space="preserve">Spending Resolution for </w:t>
      </w:r>
      <w:r w:rsidR="004814F9">
        <w:rPr>
          <w:sz w:val="24"/>
          <w:szCs w:val="24"/>
        </w:rPr>
        <w:t>August 2023.</w:t>
      </w:r>
      <w:r w:rsidR="0070481D">
        <w:rPr>
          <w:sz w:val="24"/>
          <w:szCs w:val="24"/>
        </w:rPr>
        <w:t xml:space="preserve">  On a motion by Mr. Wilborn and a second by Mr. Eleby, the Board voted unanimously (3,0), to accept the Superintendent’s recommendation</w:t>
      </w:r>
      <w:r w:rsidR="00B5285A">
        <w:rPr>
          <w:sz w:val="24"/>
          <w:szCs w:val="24"/>
        </w:rPr>
        <w:t>.</w:t>
      </w:r>
    </w:p>
    <w:p w14:paraId="6A4C55B5" w14:textId="77777777" w:rsidR="00B5285A" w:rsidRDefault="00B5285A" w:rsidP="43305EA0">
      <w:pPr>
        <w:rPr>
          <w:sz w:val="24"/>
          <w:szCs w:val="24"/>
        </w:rPr>
      </w:pPr>
    </w:p>
    <w:p w14:paraId="1FE64B81" w14:textId="4341C965" w:rsidR="00B5285A" w:rsidRDefault="00B5285A" w:rsidP="00B5285A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the </w:t>
      </w:r>
      <w:r w:rsidR="00FE2D77">
        <w:rPr>
          <w:sz w:val="24"/>
          <w:szCs w:val="24"/>
        </w:rPr>
        <w:t xml:space="preserve">Certified FY24 Salary Scale.  </w:t>
      </w:r>
      <w:r>
        <w:rPr>
          <w:sz w:val="24"/>
          <w:szCs w:val="24"/>
        </w:rPr>
        <w:t>On a motion by Mr. Wilborn and a second by Mr. Eleby, the Board voted unanimously (3,0), to accept the Superintendent’s recommendation.</w:t>
      </w:r>
    </w:p>
    <w:p w14:paraId="26E3C1A3" w14:textId="77777777" w:rsidR="00B5285A" w:rsidRDefault="00B5285A" w:rsidP="43305EA0">
      <w:pPr>
        <w:rPr>
          <w:sz w:val="24"/>
          <w:szCs w:val="24"/>
        </w:rPr>
      </w:pPr>
    </w:p>
    <w:p w14:paraId="67C89B5C" w14:textId="585FA3FE" w:rsidR="00FC0F78" w:rsidRDefault="00FC0F78" w:rsidP="00FC0F78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the Classified FY24 Salary Scale.  On a motion by Mr. </w:t>
      </w:r>
      <w:r w:rsidR="00CC152A">
        <w:rPr>
          <w:sz w:val="24"/>
          <w:szCs w:val="24"/>
        </w:rPr>
        <w:t>Eleby</w:t>
      </w:r>
      <w:r>
        <w:rPr>
          <w:sz w:val="24"/>
          <w:szCs w:val="24"/>
        </w:rPr>
        <w:t xml:space="preserve"> and a second by Mr. </w:t>
      </w:r>
      <w:r w:rsidR="00CC152A">
        <w:rPr>
          <w:sz w:val="24"/>
          <w:szCs w:val="24"/>
        </w:rPr>
        <w:t>Wilborn</w:t>
      </w:r>
      <w:r>
        <w:rPr>
          <w:sz w:val="24"/>
          <w:szCs w:val="24"/>
        </w:rPr>
        <w:t>, the Board voted unanimously (3,0), to accept the Superintendent’s recommendation.</w:t>
      </w:r>
    </w:p>
    <w:p w14:paraId="5F734C8C" w14:textId="77777777" w:rsidR="00F65E06" w:rsidRDefault="00F65E06" w:rsidP="00FC0F78">
      <w:pPr>
        <w:rPr>
          <w:sz w:val="24"/>
          <w:szCs w:val="24"/>
        </w:rPr>
      </w:pPr>
    </w:p>
    <w:p w14:paraId="28223F51" w14:textId="7122ABB4" w:rsidR="007A4D4C" w:rsidRDefault="007A4D4C" w:rsidP="007A4D4C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 the District Staff</w:t>
      </w:r>
      <w:r w:rsidR="00644C6F">
        <w:rPr>
          <w:sz w:val="24"/>
          <w:szCs w:val="24"/>
        </w:rPr>
        <w:t xml:space="preserve"> FY24 Salary Scale.  </w:t>
      </w:r>
      <w:r>
        <w:rPr>
          <w:sz w:val="24"/>
          <w:szCs w:val="24"/>
        </w:rPr>
        <w:t>On a motion by Mr. Wilborn and a second by Mr. Eleby, the Board voted unanimously (3,0), to accept the Superintendent’s recommendation.</w:t>
      </w:r>
    </w:p>
    <w:p w14:paraId="45719C50" w14:textId="77777777" w:rsidR="00F65E06" w:rsidRDefault="00F65E06" w:rsidP="00FC0F78">
      <w:pPr>
        <w:rPr>
          <w:sz w:val="24"/>
          <w:szCs w:val="24"/>
        </w:rPr>
      </w:pPr>
    </w:p>
    <w:p w14:paraId="5A2205DC" w14:textId="051B2AC9" w:rsidR="00644C6F" w:rsidRDefault="00644C6F" w:rsidP="00644C6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Superintendent recommended approval of the Student </w:t>
      </w:r>
      <w:r w:rsidR="00C47FE9">
        <w:rPr>
          <w:sz w:val="24"/>
          <w:szCs w:val="24"/>
        </w:rPr>
        <w:t>Handbooks for 2023-2024</w:t>
      </w:r>
      <w:r>
        <w:rPr>
          <w:sz w:val="24"/>
          <w:szCs w:val="24"/>
        </w:rPr>
        <w:t xml:space="preserve">.  On a motion by Mr. </w:t>
      </w:r>
      <w:r w:rsidR="00C47FE9">
        <w:rPr>
          <w:sz w:val="24"/>
          <w:szCs w:val="24"/>
        </w:rPr>
        <w:t>Eleby</w:t>
      </w:r>
      <w:r>
        <w:rPr>
          <w:sz w:val="24"/>
          <w:szCs w:val="24"/>
        </w:rPr>
        <w:t xml:space="preserve"> and a second by Mr. </w:t>
      </w:r>
      <w:r w:rsidR="00C47FE9">
        <w:rPr>
          <w:sz w:val="24"/>
          <w:szCs w:val="24"/>
        </w:rPr>
        <w:t>Wilborn</w:t>
      </w:r>
      <w:r>
        <w:rPr>
          <w:sz w:val="24"/>
          <w:szCs w:val="24"/>
        </w:rPr>
        <w:t>, the Board voted unanimously (3,0), to accept the Superintendent’s recommendation.</w:t>
      </w:r>
    </w:p>
    <w:p w14:paraId="1F6C995B" w14:textId="77777777" w:rsidR="00416EEB" w:rsidRDefault="00416EEB" w:rsidP="00644C6F">
      <w:pPr>
        <w:rPr>
          <w:sz w:val="24"/>
          <w:szCs w:val="24"/>
        </w:rPr>
      </w:pPr>
    </w:p>
    <w:p w14:paraId="0699B5C4" w14:textId="43086427" w:rsidR="00416EEB" w:rsidRDefault="00416EEB" w:rsidP="00416EEB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</w:t>
      </w:r>
      <w:r w:rsidR="00D673C4">
        <w:rPr>
          <w:sz w:val="24"/>
          <w:szCs w:val="24"/>
        </w:rPr>
        <w:t xml:space="preserve">to extend the annual </w:t>
      </w:r>
      <w:r>
        <w:rPr>
          <w:sz w:val="24"/>
          <w:szCs w:val="24"/>
        </w:rPr>
        <w:t>bid</w:t>
      </w:r>
      <w:r w:rsidR="00D673C4">
        <w:rPr>
          <w:sz w:val="24"/>
          <w:szCs w:val="24"/>
        </w:rPr>
        <w:t xml:space="preserve"> awards </w:t>
      </w:r>
      <w:r w:rsidR="001403F2">
        <w:rPr>
          <w:sz w:val="24"/>
          <w:szCs w:val="24"/>
        </w:rPr>
        <w:t>to</w:t>
      </w:r>
      <w:r w:rsidR="00F22D5D">
        <w:rPr>
          <w:sz w:val="24"/>
          <w:szCs w:val="24"/>
        </w:rPr>
        <w:t xml:space="preserve"> the 2023-2024 school year.  </w:t>
      </w:r>
      <w:r>
        <w:rPr>
          <w:sz w:val="24"/>
          <w:szCs w:val="24"/>
        </w:rPr>
        <w:t>On a motion by Mr. Wilborn and a second by Mr. Eleby, the Board voted unanimously (3,0), to accept the Superintendent’s recommendation.</w:t>
      </w:r>
    </w:p>
    <w:p w14:paraId="1ED0B435" w14:textId="77777777" w:rsidR="007F194A" w:rsidRDefault="007F194A" w:rsidP="43305EA0">
      <w:pPr>
        <w:rPr>
          <w:sz w:val="24"/>
          <w:szCs w:val="24"/>
        </w:rPr>
      </w:pPr>
    </w:p>
    <w:p w14:paraId="4309BF3B" w14:textId="1A96EEB0" w:rsidR="005E191D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3E436785" w14:textId="77777777" w:rsidR="008F2735" w:rsidRPr="007C5CFF" w:rsidRDefault="008F2735" w:rsidP="003973B8">
      <w:pPr>
        <w:rPr>
          <w:b/>
          <w:sz w:val="24"/>
          <w:szCs w:val="24"/>
        </w:rPr>
      </w:pPr>
    </w:p>
    <w:p w14:paraId="05D4D37E" w14:textId="6A165B86" w:rsidR="6CE24754" w:rsidRDefault="6CE24754">
      <w:r w:rsidRPr="43305EA0">
        <w:rPr>
          <w:sz w:val="24"/>
          <w:szCs w:val="24"/>
        </w:rPr>
        <w:t xml:space="preserve">The Superintendent recommended entering </w:t>
      </w:r>
      <w:r w:rsidR="001403F2" w:rsidRPr="43305EA0">
        <w:rPr>
          <w:sz w:val="24"/>
          <w:szCs w:val="24"/>
        </w:rPr>
        <w:t>an executive</w:t>
      </w:r>
      <w:r w:rsidRPr="43305EA0">
        <w:rPr>
          <w:sz w:val="24"/>
          <w:szCs w:val="24"/>
        </w:rPr>
        <w:t xml:space="preserve"> session for the purpose of discussing personnel.  On a motion by Mr. Wilborn and a second by Mr. Eleby, the Board voted unanimously (</w:t>
      </w:r>
      <w:r w:rsidR="007877BC"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6A2ED5DF" w14:textId="7D2B4B35" w:rsidR="6CE24754" w:rsidRDefault="6CE24754">
      <w:r w:rsidRPr="713A72AA">
        <w:rPr>
          <w:sz w:val="24"/>
          <w:szCs w:val="24"/>
        </w:rPr>
        <w:t xml:space="preserve"> </w:t>
      </w:r>
    </w:p>
    <w:p w14:paraId="6BFA6D6B" w14:textId="32CBBFA6" w:rsidR="6CE24754" w:rsidRDefault="6CE24754">
      <w:r w:rsidRPr="43305EA0">
        <w:rPr>
          <w:sz w:val="24"/>
          <w:szCs w:val="24"/>
        </w:rPr>
        <w:t xml:space="preserve">On a motion by Mr. Wilborn and a second by Mr. </w:t>
      </w:r>
      <w:r w:rsidR="00462A19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unanimously (</w:t>
      </w:r>
      <w:r w:rsidR="00462A19"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0), to resume </w:t>
      </w:r>
      <w:r w:rsidR="001403F2" w:rsidRPr="43305EA0">
        <w:rPr>
          <w:sz w:val="24"/>
          <w:szCs w:val="24"/>
        </w:rPr>
        <w:t>the regular</w:t>
      </w:r>
      <w:r w:rsidRPr="43305EA0">
        <w:rPr>
          <w:sz w:val="24"/>
          <w:szCs w:val="24"/>
        </w:rPr>
        <w:t xml:space="preserve"> session.  The motion passed.  </w:t>
      </w:r>
    </w:p>
    <w:p w14:paraId="79AB70A5" w14:textId="0FBD95B4" w:rsidR="6CE24754" w:rsidRDefault="6CE24754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 w:rsidR="001E3388">
        <w:rPr>
          <w:sz w:val="24"/>
          <w:szCs w:val="24"/>
        </w:rPr>
        <w:t>.</w:t>
      </w:r>
      <w:r w:rsidRPr="7AA3A432">
        <w:rPr>
          <w:sz w:val="24"/>
          <w:szCs w:val="24"/>
        </w:rPr>
        <w:t xml:space="preserve"> </w:t>
      </w:r>
    </w:p>
    <w:p w14:paraId="7724E1B8" w14:textId="5CF44D0C" w:rsidR="00DE0EF2" w:rsidRDefault="00DE0EF2">
      <w:pPr>
        <w:rPr>
          <w:sz w:val="24"/>
          <w:szCs w:val="24"/>
        </w:rPr>
      </w:pPr>
    </w:p>
    <w:p w14:paraId="1343F5FC" w14:textId="4531F3E1" w:rsidR="00C94256" w:rsidRDefault="00874EB4" w:rsidP="00C94256">
      <w:pPr>
        <w:rPr>
          <w:sz w:val="24"/>
          <w:szCs w:val="24"/>
        </w:rPr>
      </w:pPr>
      <w:bookmarkStart w:id="0" w:name="_Hlk128984618"/>
      <w:r>
        <w:rPr>
          <w:sz w:val="24"/>
          <w:szCs w:val="24"/>
        </w:rPr>
        <w:t xml:space="preserve">The Superintendent requested that his contract be evaluated. </w:t>
      </w:r>
      <w:r w:rsidR="00C94256">
        <w:rPr>
          <w:sz w:val="24"/>
          <w:szCs w:val="24"/>
        </w:rPr>
        <w:t xml:space="preserve">The </w:t>
      </w:r>
      <w:r w:rsidR="00B02F32">
        <w:rPr>
          <w:sz w:val="24"/>
          <w:szCs w:val="24"/>
        </w:rPr>
        <w:t xml:space="preserve">Superintendent was excused while the </w:t>
      </w:r>
      <w:r w:rsidR="0064078A">
        <w:rPr>
          <w:sz w:val="24"/>
          <w:szCs w:val="24"/>
        </w:rPr>
        <w:t xml:space="preserve">Board discussed </w:t>
      </w:r>
      <w:r w:rsidR="003702A8">
        <w:rPr>
          <w:sz w:val="24"/>
          <w:szCs w:val="24"/>
        </w:rPr>
        <w:t>his</w:t>
      </w:r>
      <w:r w:rsidR="0064078A">
        <w:rPr>
          <w:sz w:val="24"/>
          <w:szCs w:val="24"/>
        </w:rPr>
        <w:t xml:space="preserve"> contract.</w:t>
      </w:r>
      <w:r w:rsidR="00D764FB">
        <w:rPr>
          <w:sz w:val="24"/>
          <w:szCs w:val="24"/>
        </w:rPr>
        <w:t xml:space="preserve">  </w:t>
      </w:r>
      <w:r w:rsidR="00FB48F9">
        <w:rPr>
          <w:sz w:val="24"/>
          <w:szCs w:val="24"/>
        </w:rPr>
        <w:t>On a motion by Mr. Wilborn and a second by Mr. Eleby</w:t>
      </w:r>
      <w:r w:rsidR="001505DC">
        <w:rPr>
          <w:sz w:val="24"/>
          <w:szCs w:val="24"/>
        </w:rPr>
        <w:t xml:space="preserve"> and </w:t>
      </w:r>
      <w:r w:rsidR="000B1632">
        <w:rPr>
          <w:sz w:val="24"/>
          <w:szCs w:val="24"/>
        </w:rPr>
        <w:t xml:space="preserve">unanimously </w:t>
      </w:r>
      <w:r w:rsidR="001505DC">
        <w:rPr>
          <w:sz w:val="24"/>
          <w:szCs w:val="24"/>
        </w:rPr>
        <w:t>agreed upon by the Board and Superintendent</w:t>
      </w:r>
      <w:r w:rsidR="003020A3">
        <w:rPr>
          <w:sz w:val="24"/>
          <w:szCs w:val="24"/>
        </w:rPr>
        <w:t xml:space="preserve">.  </w:t>
      </w:r>
      <w:r w:rsidR="002E2D03">
        <w:rPr>
          <w:sz w:val="24"/>
          <w:szCs w:val="24"/>
        </w:rPr>
        <w:t>The</w:t>
      </w:r>
      <w:r w:rsidR="00D764FB">
        <w:rPr>
          <w:sz w:val="24"/>
          <w:szCs w:val="24"/>
        </w:rPr>
        <w:t xml:space="preserve"> terms of the contract </w:t>
      </w:r>
      <w:r w:rsidR="00A920EA">
        <w:rPr>
          <w:sz w:val="24"/>
          <w:szCs w:val="24"/>
        </w:rPr>
        <w:t>were</w:t>
      </w:r>
      <w:r w:rsidR="00D764FB">
        <w:rPr>
          <w:sz w:val="24"/>
          <w:szCs w:val="24"/>
        </w:rPr>
        <w:t xml:space="preserve"> adjusted </w:t>
      </w:r>
      <w:r w:rsidR="00D31125">
        <w:rPr>
          <w:sz w:val="24"/>
          <w:szCs w:val="24"/>
        </w:rPr>
        <w:t xml:space="preserve">to have </w:t>
      </w:r>
      <w:r w:rsidR="00354443">
        <w:rPr>
          <w:sz w:val="24"/>
          <w:szCs w:val="24"/>
        </w:rPr>
        <w:t>it</w:t>
      </w:r>
      <w:r w:rsidR="00D31125">
        <w:rPr>
          <w:sz w:val="24"/>
          <w:szCs w:val="24"/>
        </w:rPr>
        <w:t xml:space="preserve"> start on July</w:t>
      </w:r>
      <w:r w:rsidR="0046154E">
        <w:rPr>
          <w:sz w:val="24"/>
          <w:szCs w:val="24"/>
        </w:rPr>
        <w:t xml:space="preserve"> 1, </w:t>
      </w:r>
      <w:r w:rsidR="00A920EA">
        <w:rPr>
          <w:sz w:val="24"/>
          <w:szCs w:val="24"/>
        </w:rPr>
        <w:t>2023,</w:t>
      </w:r>
      <w:r w:rsidR="0046154E">
        <w:rPr>
          <w:sz w:val="24"/>
          <w:szCs w:val="24"/>
        </w:rPr>
        <w:t xml:space="preserve"> </w:t>
      </w:r>
      <w:r w:rsidR="00D31125">
        <w:rPr>
          <w:sz w:val="24"/>
          <w:szCs w:val="24"/>
        </w:rPr>
        <w:t xml:space="preserve">and end on June </w:t>
      </w:r>
      <w:r w:rsidR="0046154E">
        <w:rPr>
          <w:sz w:val="24"/>
          <w:szCs w:val="24"/>
        </w:rPr>
        <w:t>30, 2026</w:t>
      </w:r>
      <w:r w:rsidR="00355F4F">
        <w:rPr>
          <w:sz w:val="24"/>
          <w:szCs w:val="24"/>
        </w:rPr>
        <w:t>,</w:t>
      </w:r>
      <w:r w:rsidR="00C94256">
        <w:rPr>
          <w:sz w:val="24"/>
          <w:szCs w:val="24"/>
        </w:rPr>
        <w:t xml:space="preserve"> </w:t>
      </w:r>
      <w:r w:rsidR="00A93FA7">
        <w:rPr>
          <w:sz w:val="24"/>
          <w:szCs w:val="24"/>
        </w:rPr>
        <w:t>pay the Superintendent for 10 days</w:t>
      </w:r>
      <w:r w:rsidR="00257E7F">
        <w:rPr>
          <w:sz w:val="24"/>
          <w:szCs w:val="24"/>
        </w:rPr>
        <w:t xml:space="preserve"> that was due</w:t>
      </w:r>
      <w:r w:rsidR="00355F4F">
        <w:rPr>
          <w:sz w:val="24"/>
          <w:szCs w:val="24"/>
        </w:rPr>
        <w:t xml:space="preserve">, </w:t>
      </w:r>
      <w:r w:rsidR="00FA3A51">
        <w:rPr>
          <w:sz w:val="24"/>
          <w:szCs w:val="24"/>
        </w:rPr>
        <w:t xml:space="preserve">and </w:t>
      </w:r>
      <w:r w:rsidR="008D409B">
        <w:rPr>
          <w:sz w:val="24"/>
          <w:szCs w:val="24"/>
        </w:rPr>
        <w:t xml:space="preserve">to include </w:t>
      </w:r>
      <w:r w:rsidR="00611529">
        <w:rPr>
          <w:sz w:val="24"/>
          <w:szCs w:val="24"/>
        </w:rPr>
        <w:t xml:space="preserve">the </w:t>
      </w:r>
      <w:r w:rsidR="008D409B">
        <w:rPr>
          <w:sz w:val="24"/>
          <w:szCs w:val="24"/>
        </w:rPr>
        <w:t xml:space="preserve">current </w:t>
      </w:r>
      <w:r w:rsidR="00611529">
        <w:rPr>
          <w:sz w:val="24"/>
          <w:szCs w:val="24"/>
        </w:rPr>
        <w:t>increase equal to certified staff</w:t>
      </w:r>
      <w:r w:rsidR="00D05209">
        <w:rPr>
          <w:sz w:val="24"/>
          <w:szCs w:val="24"/>
        </w:rPr>
        <w:t>.</w:t>
      </w:r>
      <w:r w:rsidR="00D50D1E">
        <w:rPr>
          <w:sz w:val="24"/>
          <w:szCs w:val="24"/>
        </w:rPr>
        <w:t xml:space="preserve">  </w:t>
      </w:r>
      <w:r w:rsidR="00C94256" w:rsidRPr="43305EA0">
        <w:rPr>
          <w:sz w:val="24"/>
          <w:szCs w:val="24"/>
        </w:rPr>
        <w:t xml:space="preserve">On a motion by Mr. Wilborn and a second by Mr. </w:t>
      </w:r>
      <w:r w:rsidR="00C94256">
        <w:rPr>
          <w:sz w:val="24"/>
          <w:szCs w:val="24"/>
        </w:rPr>
        <w:t>Eleby</w:t>
      </w:r>
      <w:r w:rsidR="00C94256" w:rsidRPr="43305EA0">
        <w:rPr>
          <w:sz w:val="24"/>
          <w:szCs w:val="24"/>
        </w:rPr>
        <w:t>, the Board voted unanimously (</w:t>
      </w:r>
      <w:r w:rsidR="00915F0C">
        <w:rPr>
          <w:sz w:val="24"/>
          <w:szCs w:val="24"/>
        </w:rPr>
        <w:t>3</w:t>
      </w:r>
      <w:r w:rsidR="00C94256" w:rsidRPr="43305EA0">
        <w:rPr>
          <w:sz w:val="24"/>
          <w:szCs w:val="24"/>
        </w:rPr>
        <w:t>, 0), to accept the Superintendent’s r</w:t>
      </w:r>
      <w:r>
        <w:rPr>
          <w:sz w:val="24"/>
          <w:szCs w:val="24"/>
        </w:rPr>
        <w:t>equest</w:t>
      </w:r>
      <w:r w:rsidR="00C94256" w:rsidRPr="43305EA0">
        <w:rPr>
          <w:sz w:val="24"/>
          <w:szCs w:val="24"/>
        </w:rPr>
        <w:t>.  The motion passed.</w:t>
      </w:r>
    </w:p>
    <w:bookmarkEnd w:id="0"/>
    <w:p w14:paraId="6A1C38CF" w14:textId="57BC560F" w:rsidR="00171B59" w:rsidRDefault="00171B59" w:rsidP="00C94256">
      <w:pPr>
        <w:rPr>
          <w:sz w:val="24"/>
          <w:szCs w:val="24"/>
        </w:rPr>
      </w:pPr>
    </w:p>
    <w:p w14:paraId="7DA7AC6C" w14:textId="58D5F119" w:rsidR="00171B59" w:rsidRDefault="00171B59" w:rsidP="00171B59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r w:rsidR="00915F0C">
        <w:rPr>
          <w:sz w:val="24"/>
          <w:szCs w:val="24"/>
        </w:rPr>
        <w:t>My</w:t>
      </w:r>
      <w:r w:rsidR="00D7066F">
        <w:rPr>
          <w:sz w:val="24"/>
          <w:szCs w:val="24"/>
        </w:rPr>
        <w:t xml:space="preserve"> Benefits Channel’s proposal of $6031</w:t>
      </w:r>
      <w:r w:rsidR="00613C00">
        <w:rPr>
          <w:sz w:val="24"/>
          <w:szCs w:val="24"/>
        </w:rPr>
        <w:t xml:space="preserve"> annually.  </w:t>
      </w:r>
      <w:r w:rsidRPr="43305EA0">
        <w:rPr>
          <w:sz w:val="24"/>
          <w:szCs w:val="24"/>
        </w:rPr>
        <w:t xml:space="preserve">On a motion by Mr. Wilborn and a second by Mr.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unanimously (</w:t>
      </w:r>
      <w:r w:rsidR="00F1501D"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6F3E56C3" w14:textId="45936476" w:rsidR="00171B59" w:rsidRDefault="00171B59" w:rsidP="00C94256">
      <w:pPr>
        <w:rPr>
          <w:sz w:val="24"/>
          <w:szCs w:val="24"/>
        </w:rPr>
      </w:pPr>
    </w:p>
    <w:p w14:paraId="318447CB" w14:textId="2703A8CA" w:rsidR="00433BA2" w:rsidRDefault="00433BA2" w:rsidP="00433BA2">
      <w:pPr>
        <w:rPr>
          <w:sz w:val="24"/>
          <w:szCs w:val="24"/>
        </w:rPr>
      </w:pPr>
      <w:r>
        <w:rPr>
          <w:sz w:val="24"/>
          <w:szCs w:val="24"/>
        </w:rPr>
        <w:t>The Superintendent recommended approval of</w:t>
      </w:r>
      <w:r w:rsidR="008119B3">
        <w:rPr>
          <w:sz w:val="24"/>
          <w:szCs w:val="24"/>
        </w:rPr>
        <w:t xml:space="preserve"> Droplet’s proposal in the amount of $10,000 annually</w:t>
      </w:r>
      <w:r w:rsidR="00A52A7D">
        <w:rPr>
          <w:sz w:val="24"/>
          <w:szCs w:val="24"/>
        </w:rPr>
        <w:t xml:space="preserve">.  </w:t>
      </w:r>
      <w:r w:rsidRPr="43305EA0">
        <w:rPr>
          <w:sz w:val="24"/>
          <w:szCs w:val="24"/>
        </w:rPr>
        <w:t xml:space="preserve">On a motion by Mr. Wilborn and a second by Mr. </w:t>
      </w:r>
      <w:r w:rsidR="00A52A7D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unanimously (</w:t>
      </w:r>
      <w:r w:rsidR="00A52A7D"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4281D2D1" w14:textId="09816E80" w:rsidR="00171B59" w:rsidRDefault="00171B59" w:rsidP="00C94256">
      <w:pPr>
        <w:rPr>
          <w:sz w:val="24"/>
          <w:szCs w:val="24"/>
        </w:rPr>
      </w:pPr>
    </w:p>
    <w:p w14:paraId="1D1F5DE0" w14:textId="397765F0" w:rsidR="001E3FD6" w:rsidRDefault="001E3FD6" w:rsidP="001E3FD6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</w:t>
      </w:r>
      <w:r w:rsidR="00285073">
        <w:rPr>
          <w:sz w:val="24"/>
          <w:szCs w:val="24"/>
        </w:rPr>
        <w:t>to activate an ORI num</w:t>
      </w:r>
      <w:r w:rsidR="00F6381B">
        <w:rPr>
          <w:sz w:val="24"/>
          <w:szCs w:val="24"/>
        </w:rPr>
        <w:t>ber to operate the Quitman County School District’s Police Department</w:t>
      </w:r>
      <w:r w:rsidR="0031544B">
        <w:rPr>
          <w:sz w:val="24"/>
          <w:szCs w:val="24"/>
        </w:rPr>
        <w:t xml:space="preserve">.  </w:t>
      </w:r>
      <w:r w:rsidRPr="43305EA0">
        <w:rPr>
          <w:sz w:val="24"/>
          <w:szCs w:val="24"/>
        </w:rPr>
        <w:t xml:space="preserve">On a motion by Mr. Wilborn and a second by Mr. </w:t>
      </w:r>
      <w:r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unanimously (</w:t>
      </w:r>
      <w:r w:rsidR="0031544B"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4578DE6B" w14:textId="48F9985F" w:rsidR="00171B59" w:rsidRDefault="00171B59" w:rsidP="00C94256">
      <w:pPr>
        <w:rPr>
          <w:sz w:val="24"/>
          <w:szCs w:val="24"/>
        </w:rPr>
      </w:pPr>
    </w:p>
    <w:p w14:paraId="4309BF6D" w14:textId="36E647BD" w:rsidR="00601D4F" w:rsidRPr="007C5CFF" w:rsidRDefault="00601D4F" w:rsidP="00601D4F">
      <w:pPr>
        <w:rPr>
          <w:b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44D955EC" w14:textId="77777777" w:rsidR="009905F6" w:rsidRDefault="009905F6" w:rsidP="713A72AA">
      <w:pPr>
        <w:rPr>
          <w:sz w:val="24"/>
          <w:szCs w:val="24"/>
        </w:rPr>
      </w:pPr>
    </w:p>
    <w:p w14:paraId="7A4E89C4" w14:textId="44BC1FDE" w:rsidR="003E55DE" w:rsidRDefault="003E55DE" w:rsidP="713A72A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next Regular Board Meeting is </w:t>
      </w:r>
      <w:r w:rsidR="005B4C76">
        <w:rPr>
          <w:sz w:val="24"/>
          <w:szCs w:val="24"/>
        </w:rPr>
        <w:t>August 1</w:t>
      </w:r>
      <w:r w:rsidRPr="43305EA0">
        <w:rPr>
          <w:sz w:val="24"/>
          <w:szCs w:val="24"/>
        </w:rPr>
        <w:t>, 202</w:t>
      </w:r>
      <w:r w:rsidR="00C50CD7">
        <w:rPr>
          <w:sz w:val="24"/>
          <w:szCs w:val="24"/>
        </w:rPr>
        <w:t>3</w:t>
      </w:r>
      <w:r w:rsidR="00346050">
        <w:rPr>
          <w:sz w:val="24"/>
          <w:szCs w:val="24"/>
        </w:rPr>
        <w:t>,</w:t>
      </w:r>
      <w:r w:rsidR="004A5A91">
        <w:rPr>
          <w:sz w:val="24"/>
          <w:szCs w:val="24"/>
        </w:rPr>
        <w:t xml:space="preserve"> at 6:00 p.m.</w:t>
      </w:r>
    </w:p>
    <w:p w14:paraId="518D4B6D" w14:textId="77777777" w:rsidR="00A11B6E" w:rsidRDefault="00A11B6E" w:rsidP="713A72AA">
      <w:pPr>
        <w:rPr>
          <w:sz w:val="24"/>
          <w:szCs w:val="24"/>
        </w:rPr>
      </w:pPr>
    </w:p>
    <w:p w14:paraId="4309BF75" w14:textId="34BF36DA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4309BF76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4309BF77" w14:textId="5C769D9E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5B4C76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 xml:space="preserve">r. </w:t>
      </w:r>
      <w:r w:rsidR="005B4C76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unanimously (</w:t>
      </w:r>
      <w:r w:rsidR="005B4C76">
        <w:rPr>
          <w:sz w:val="24"/>
          <w:szCs w:val="24"/>
        </w:rPr>
        <w:t>3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54203514" w14:textId="7543ED1E" w:rsidR="43305EA0" w:rsidRDefault="43305EA0" w:rsidP="43305EA0">
      <w:pPr>
        <w:rPr>
          <w:sz w:val="24"/>
          <w:szCs w:val="24"/>
        </w:rPr>
      </w:pPr>
    </w:p>
    <w:p w14:paraId="2C5EF35E" w14:textId="62E1DEB9" w:rsidR="43305EA0" w:rsidRDefault="43305EA0" w:rsidP="43305EA0">
      <w:pPr>
        <w:rPr>
          <w:sz w:val="24"/>
          <w:szCs w:val="24"/>
        </w:rPr>
      </w:pPr>
    </w:p>
    <w:p w14:paraId="4309BF79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CFAB" w14:textId="77777777" w:rsidR="00BD2C85" w:rsidRDefault="00BD2C85">
      <w:r>
        <w:separator/>
      </w:r>
    </w:p>
  </w:endnote>
  <w:endnote w:type="continuationSeparator" w:id="0">
    <w:p w14:paraId="41DC09C3" w14:textId="77777777" w:rsidR="00BD2C85" w:rsidRDefault="00BD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7F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1503" w14:textId="77777777" w:rsidR="00BD2C85" w:rsidRDefault="00BD2C85">
      <w:r>
        <w:separator/>
      </w:r>
    </w:p>
  </w:footnote>
  <w:footnote w:type="continuationSeparator" w:id="0">
    <w:p w14:paraId="76A56A99" w14:textId="77777777" w:rsidR="00BD2C85" w:rsidRDefault="00BD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3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1"/>
  </w:num>
  <w:num w:numId="2" w16cid:durableId="1783645999">
    <w:abstractNumId w:val="25"/>
  </w:num>
  <w:num w:numId="3" w16cid:durableId="810906136">
    <w:abstractNumId w:val="34"/>
  </w:num>
  <w:num w:numId="4" w16cid:durableId="1005323456">
    <w:abstractNumId w:val="21"/>
  </w:num>
  <w:num w:numId="5" w16cid:durableId="905800432">
    <w:abstractNumId w:val="28"/>
  </w:num>
  <w:num w:numId="6" w16cid:durableId="1360204615">
    <w:abstractNumId w:val="48"/>
  </w:num>
  <w:num w:numId="7" w16cid:durableId="1661274649">
    <w:abstractNumId w:val="32"/>
  </w:num>
  <w:num w:numId="8" w16cid:durableId="318072118">
    <w:abstractNumId w:val="26"/>
  </w:num>
  <w:num w:numId="9" w16cid:durableId="1337655339">
    <w:abstractNumId w:val="29"/>
  </w:num>
  <w:num w:numId="10" w16cid:durableId="423067166">
    <w:abstractNumId w:val="0"/>
  </w:num>
  <w:num w:numId="11" w16cid:durableId="42141499">
    <w:abstractNumId w:val="17"/>
  </w:num>
  <w:num w:numId="12" w16cid:durableId="1571305050">
    <w:abstractNumId w:val="15"/>
  </w:num>
  <w:num w:numId="13" w16cid:durableId="806552830">
    <w:abstractNumId w:val="22"/>
  </w:num>
  <w:num w:numId="14" w16cid:durableId="705445187">
    <w:abstractNumId w:val="43"/>
  </w:num>
  <w:num w:numId="15" w16cid:durableId="662395591">
    <w:abstractNumId w:val="8"/>
  </w:num>
  <w:num w:numId="16" w16cid:durableId="1472747135">
    <w:abstractNumId w:val="38"/>
  </w:num>
  <w:num w:numId="17" w16cid:durableId="1821581712">
    <w:abstractNumId w:val="14"/>
  </w:num>
  <w:num w:numId="18" w16cid:durableId="1967856670">
    <w:abstractNumId w:val="23"/>
  </w:num>
  <w:num w:numId="19" w16cid:durableId="1035622636">
    <w:abstractNumId w:val="35"/>
  </w:num>
  <w:num w:numId="20" w16cid:durableId="727414763">
    <w:abstractNumId w:val="20"/>
  </w:num>
  <w:num w:numId="21" w16cid:durableId="202864583">
    <w:abstractNumId w:val="4"/>
  </w:num>
  <w:num w:numId="22" w16cid:durableId="844324625">
    <w:abstractNumId w:val="27"/>
  </w:num>
  <w:num w:numId="23" w16cid:durableId="299387422">
    <w:abstractNumId w:val="2"/>
  </w:num>
  <w:num w:numId="24" w16cid:durableId="574702728">
    <w:abstractNumId w:val="45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6"/>
  </w:num>
  <w:num w:numId="28" w16cid:durableId="2051879494">
    <w:abstractNumId w:val="1"/>
  </w:num>
  <w:num w:numId="29" w16cid:durableId="116024468">
    <w:abstractNumId w:val="47"/>
  </w:num>
  <w:num w:numId="30" w16cid:durableId="492986714">
    <w:abstractNumId w:val="3"/>
  </w:num>
  <w:num w:numId="31" w16cid:durableId="1255475630">
    <w:abstractNumId w:val="41"/>
  </w:num>
  <w:num w:numId="32" w16cid:durableId="831993381">
    <w:abstractNumId w:val="9"/>
  </w:num>
  <w:num w:numId="33" w16cid:durableId="2041128324">
    <w:abstractNumId w:val="18"/>
  </w:num>
  <w:num w:numId="34" w16cid:durableId="1762874748">
    <w:abstractNumId w:val="16"/>
  </w:num>
  <w:num w:numId="35" w16cid:durableId="1358193761">
    <w:abstractNumId w:val="42"/>
  </w:num>
  <w:num w:numId="36" w16cid:durableId="438792447">
    <w:abstractNumId w:val="12"/>
  </w:num>
  <w:num w:numId="37" w16cid:durableId="175660085">
    <w:abstractNumId w:val="30"/>
  </w:num>
  <w:num w:numId="38" w16cid:durableId="1355184184">
    <w:abstractNumId w:val="11"/>
  </w:num>
  <w:num w:numId="39" w16cid:durableId="438181506">
    <w:abstractNumId w:val="33"/>
  </w:num>
  <w:num w:numId="40" w16cid:durableId="395473838">
    <w:abstractNumId w:val="24"/>
  </w:num>
  <w:num w:numId="41" w16cid:durableId="1738623994">
    <w:abstractNumId w:val="19"/>
  </w:num>
  <w:num w:numId="42" w16cid:durableId="1518078083">
    <w:abstractNumId w:val="40"/>
  </w:num>
  <w:num w:numId="43" w16cid:durableId="1920408463">
    <w:abstractNumId w:val="13"/>
  </w:num>
  <w:num w:numId="44" w16cid:durableId="1520700792">
    <w:abstractNumId w:val="37"/>
  </w:num>
  <w:num w:numId="45" w16cid:durableId="1347946478">
    <w:abstractNumId w:val="44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6"/>
  </w:num>
  <w:num w:numId="49" w16cid:durableId="19593390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E88"/>
    <w:rsid w:val="0000338F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6145"/>
    <w:rsid w:val="0009624F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632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3813"/>
    <w:rsid w:val="000C42A4"/>
    <w:rsid w:val="000C44B0"/>
    <w:rsid w:val="000C4C27"/>
    <w:rsid w:val="000C4C70"/>
    <w:rsid w:val="000C56BB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B40"/>
    <w:rsid w:val="00104119"/>
    <w:rsid w:val="00105042"/>
    <w:rsid w:val="00105FC4"/>
    <w:rsid w:val="00106B7B"/>
    <w:rsid w:val="00106EE2"/>
    <w:rsid w:val="0010711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3F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5ECE"/>
    <w:rsid w:val="001466AD"/>
    <w:rsid w:val="00146714"/>
    <w:rsid w:val="001472BB"/>
    <w:rsid w:val="001477EF"/>
    <w:rsid w:val="00147ADC"/>
    <w:rsid w:val="001501D0"/>
    <w:rsid w:val="001505DC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81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2BEB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96D"/>
    <w:rsid w:val="001E7D6E"/>
    <w:rsid w:val="001F12F5"/>
    <w:rsid w:val="001F138D"/>
    <w:rsid w:val="001F147A"/>
    <w:rsid w:val="001F252D"/>
    <w:rsid w:val="001F31F3"/>
    <w:rsid w:val="001F3C0B"/>
    <w:rsid w:val="001F3C1C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251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6A61"/>
    <w:rsid w:val="00257409"/>
    <w:rsid w:val="00257DC9"/>
    <w:rsid w:val="00257E7F"/>
    <w:rsid w:val="00260870"/>
    <w:rsid w:val="00262F6F"/>
    <w:rsid w:val="0026332E"/>
    <w:rsid w:val="00263546"/>
    <w:rsid w:val="00263DD7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073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64D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125E"/>
    <w:rsid w:val="002D1690"/>
    <w:rsid w:val="002D1AC1"/>
    <w:rsid w:val="002D24AA"/>
    <w:rsid w:val="002D2558"/>
    <w:rsid w:val="002D3A92"/>
    <w:rsid w:val="002D3BCF"/>
    <w:rsid w:val="002D3C3A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2D03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0A3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44B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7496"/>
    <w:rsid w:val="0034015E"/>
    <w:rsid w:val="003406D2"/>
    <w:rsid w:val="003411B7"/>
    <w:rsid w:val="00341824"/>
    <w:rsid w:val="0034187D"/>
    <w:rsid w:val="003436AB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CA"/>
    <w:rsid w:val="003530F2"/>
    <w:rsid w:val="00353D2E"/>
    <w:rsid w:val="00354443"/>
    <w:rsid w:val="0035485F"/>
    <w:rsid w:val="00354AC2"/>
    <w:rsid w:val="00354B8B"/>
    <w:rsid w:val="00355E90"/>
    <w:rsid w:val="00355F4F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A8"/>
    <w:rsid w:val="003702F8"/>
    <w:rsid w:val="00370752"/>
    <w:rsid w:val="003715E2"/>
    <w:rsid w:val="003715F9"/>
    <w:rsid w:val="00371B05"/>
    <w:rsid w:val="00372104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630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4B9"/>
    <w:rsid w:val="003F1555"/>
    <w:rsid w:val="003F1BF5"/>
    <w:rsid w:val="003F2759"/>
    <w:rsid w:val="003F338C"/>
    <w:rsid w:val="003F45CC"/>
    <w:rsid w:val="003F489E"/>
    <w:rsid w:val="003F494B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6EEB"/>
    <w:rsid w:val="00417017"/>
    <w:rsid w:val="004177CA"/>
    <w:rsid w:val="00417C62"/>
    <w:rsid w:val="00417FF7"/>
    <w:rsid w:val="00420196"/>
    <w:rsid w:val="0042053E"/>
    <w:rsid w:val="00420C19"/>
    <w:rsid w:val="0042152A"/>
    <w:rsid w:val="00422D04"/>
    <w:rsid w:val="00423412"/>
    <w:rsid w:val="00424696"/>
    <w:rsid w:val="00424EED"/>
    <w:rsid w:val="00425956"/>
    <w:rsid w:val="00425F6E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669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54E"/>
    <w:rsid w:val="00461683"/>
    <w:rsid w:val="0046169D"/>
    <w:rsid w:val="00461908"/>
    <w:rsid w:val="00461A11"/>
    <w:rsid w:val="00462A19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4F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315B"/>
    <w:rsid w:val="00523461"/>
    <w:rsid w:val="00523FA6"/>
    <w:rsid w:val="005240AB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DE1"/>
    <w:rsid w:val="00584253"/>
    <w:rsid w:val="005842AE"/>
    <w:rsid w:val="0058455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C76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529"/>
    <w:rsid w:val="006119D0"/>
    <w:rsid w:val="00612277"/>
    <w:rsid w:val="00612EC8"/>
    <w:rsid w:val="00613009"/>
    <w:rsid w:val="006137BF"/>
    <w:rsid w:val="00613C00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584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78A"/>
    <w:rsid w:val="00640D98"/>
    <w:rsid w:val="00640E41"/>
    <w:rsid w:val="00641CC8"/>
    <w:rsid w:val="00641D1E"/>
    <w:rsid w:val="00642733"/>
    <w:rsid w:val="006441B0"/>
    <w:rsid w:val="00644C6F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CB"/>
    <w:rsid w:val="00683232"/>
    <w:rsid w:val="0068345D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481D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95E"/>
    <w:rsid w:val="0073400B"/>
    <w:rsid w:val="0073408E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4AFE"/>
    <w:rsid w:val="0077512C"/>
    <w:rsid w:val="00776F43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40F4"/>
    <w:rsid w:val="007843CA"/>
    <w:rsid w:val="00784E86"/>
    <w:rsid w:val="00785394"/>
    <w:rsid w:val="00785642"/>
    <w:rsid w:val="007868CE"/>
    <w:rsid w:val="00786D47"/>
    <w:rsid w:val="007877BC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4D4C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184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754A"/>
    <w:rsid w:val="007F78AA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19B3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3D4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4EB4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2F14"/>
    <w:rsid w:val="008B414E"/>
    <w:rsid w:val="008B4374"/>
    <w:rsid w:val="008B4675"/>
    <w:rsid w:val="008B493E"/>
    <w:rsid w:val="008B4C8B"/>
    <w:rsid w:val="008B55F1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5AE"/>
    <w:rsid w:val="008C1C47"/>
    <w:rsid w:val="008C1EEE"/>
    <w:rsid w:val="008C1FF4"/>
    <w:rsid w:val="008C2360"/>
    <w:rsid w:val="008C253D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09B"/>
    <w:rsid w:val="008D4E93"/>
    <w:rsid w:val="008D56EC"/>
    <w:rsid w:val="008D5F7E"/>
    <w:rsid w:val="008D63DD"/>
    <w:rsid w:val="008D6435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5D4"/>
    <w:rsid w:val="00901BF1"/>
    <w:rsid w:val="00901F7C"/>
    <w:rsid w:val="0090250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7BA"/>
    <w:rsid w:val="009069C3"/>
    <w:rsid w:val="00907955"/>
    <w:rsid w:val="0091018A"/>
    <w:rsid w:val="0091125A"/>
    <w:rsid w:val="00911BE5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5F0C"/>
    <w:rsid w:val="0091659A"/>
    <w:rsid w:val="00916A57"/>
    <w:rsid w:val="009176D1"/>
    <w:rsid w:val="00917CD8"/>
    <w:rsid w:val="00917FAB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674"/>
    <w:rsid w:val="00923CB7"/>
    <w:rsid w:val="00924073"/>
    <w:rsid w:val="00924346"/>
    <w:rsid w:val="0092445F"/>
    <w:rsid w:val="00924855"/>
    <w:rsid w:val="00925E2C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222A"/>
    <w:rsid w:val="009922AF"/>
    <w:rsid w:val="00992CC9"/>
    <w:rsid w:val="00992D9E"/>
    <w:rsid w:val="00993067"/>
    <w:rsid w:val="0099499D"/>
    <w:rsid w:val="00994EFC"/>
    <w:rsid w:val="009951ED"/>
    <w:rsid w:val="0099558C"/>
    <w:rsid w:val="00995CAE"/>
    <w:rsid w:val="00996405"/>
    <w:rsid w:val="00996C7A"/>
    <w:rsid w:val="00997564"/>
    <w:rsid w:val="009976EE"/>
    <w:rsid w:val="00997829"/>
    <w:rsid w:val="009A01F7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8FC"/>
    <w:rsid w:val="009D0D76"/>
    <w:rsid w:val="009D19EE"/>
    <w:rsid w:val="009D1DF0"/>
    <w:rsid w:val="009D1EEC"/>
    <w:rsid w:val="009D2126"/>
    <w:rsid w:val="009D24DB"/>
    <w:rsid w:val="009D2B4F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50C"/>
    <w:rsid w:val="009D75A0"/>
    <w:rsid w:val="009D79A0"/>
    <w:rsid w:val="009E01B5"/>
    <w:rsid w:val="009E0823"/>
    <w:rsid w:val="009E0A4E"/>
    <w:rsid w:val="009E0A98"/>
    <w:rsid w:val="009E0B39"/>
    <w:rsid w:val="009E1678"/>
    <w:rsid w:val="009E1A8B"/>
    <w:rsid w:val="009E271E"/>
    <w:rsid w:val="009E27DA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B64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684"/>
    <w:rsid w:val="00A07B3E"/>
    <w:rsid w:val="00A10047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2A12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6E58"/>
    <w:rsid w:val="00A47AC1"/>
    <w:rsid w:val="00A50820"/>
    <w:rsid w:val="00A50A30"/>
    <w:rsid w:val="00A51ADE"/>
    <w:rsid w:val="00A521E6"/>
    <w:rsid w:val="00A52A7D"/>
    <w:rsid w:val="00A53165"/>
    <w:rsid w:val="00A53179"/>
    <w:rsid w:val="00A537DB"/>
    <w:rsid w:val="00A53FA1"/>
    <w:rsid w:val="00A54B1D"/>
    <w:rsid w:val="00A5647C"/>
    <w:rsid w:val="00A5709F"/>
    <w:rsid w:val="00A570D6"/>
    <w:rsid w:val="00A5747D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36E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4E"/>
    <w:rsid w:val="00A9101D"/>
    <w:rsid w:val="00A9137D"/>
    <w:rsid w:val="00A91CD8"/>
    <w:rsid w:val="00A92080"/>
    <w:rsid w:val="00A920EA"/>
    <w:rsid w:val="00A924B0"/>
    <w:rsid w:val="00A92786"/>
    <w:rsid w:val="00A931CC"/>
    <w:rsid w:val="00A93E32"/>
    <w:rsid w:val="00A93E5B"/>
    <w:rsid w:val="00A93FA7"/>
    <w:rsid w:val="00A94232"/>
    <w:rsid w:val="00A942CA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778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CC3"/>
    <w:rsid w:val="00AD42D3"/>
    <w:rsid w:val="00AD4576"/>
    <w:rsid w:val="00AD4800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2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3D2D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2AB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5A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69A9"/>
    <w:rsid w:val="00B97A8F"/>
    <w:rsid w:val="00BA0563"/>
    <w:rsid w:val="00BA074E"/>
    <w:rsid w:val="00BA111D"/>
    <w:rsid w:val="00BA2154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14EF"/>
    <w:rsid w:val="00BD1B8A"/>
    <w:rsid w:val="00BD2C85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452F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5F0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47FE9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4581"/>
    <w:rsid w:val="00C64606"/>
    <w:rsid w:val="00C648E5"/>
    <w:rsid w:val="00C64E78"/>
    <w:rsid w:val="00C6501D"/>
    <w:rsid w:val="00C65382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D60"/>
    <w:rsid w:val="00CC09B6"/>
    <w:rsid w:val="00CC1250"/>
    <w:rsid w:val="00CC152A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5473"/>
    <w:rsid w:val="00D266B4"/>
    <w:rsid w:val="00D2683A"/>
    <w:rsid w:val="00D27482"/>
    <w:rsid w:val="00D275DB"/>
    <w:rsid w:val="00D31125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5316"/>
    <w:rsid w:val="00D654DD"/>
    <w:rsid w:val="00D65C35"/>
    <w:rsid w:val="00D65F0B"/>
    <w:rsid w:val="00D66447"/>
    <w:rsid w:val="00D665D9"/>
    <w:rsid w:val="00D66B0F"/>
    <w:rsid w:val="00D670A0"/>
    <w:rsid w:val="00D673C4"/>
    <w:rsid w:val="00D675EB"/>
    <w:rsid w:val="00D67D76"/>
    <w:rsid w:val="00D7066F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4464"/>
    <w:rsid w:val="00D7516B"/>
    <w:rsid w:val="00D758C6"/>
    <w:rsid w:val="00D75958"/>
    <w:rsid w:val="00D75D33"/>
    <w:rsid w:val="00D75E25"/>
    <w:rsid w:val="00D761BD"/>
    <w:rsid w:val="00D764FB"/>
    <w:rsid w:val="00D76E3C"/>
    <w:rsid w:val="00D7798B"/>
    <w:rsid w:val="00D77B67"/>
    <w:rsid w:val="00D77BB2"/>
    <w:rsid w:val="00D77C4E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4BB"/>
    <w:rsid w:val="00E12533"/>
    <w:rsid w:val="00E13AE0"/>
    <w:rsid w:val="00E1488A"/>
    <w:rsid w:val="00E14A2D"/>
    <w:rsid w:val="00E14E4F"/>
    <w:rsid w:val="00E15305"/>
    <w:rsid w:val="00E15A31"/>
    <w:rsid w:val="00E15B9B"/>
    <w:rsid w:val="00E15F7D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93"/>
    <w:rsid w:val="00E52368"/>
    <w:rsid w:val="00E52462"/>
    <w:rsid w:val="00E52958"/>
    <w:rsid w:val="00E52A7F"/>
    <w:rsid w:val="00E52A92"/>
    <w:rsid w:val="00E53089"/>
    <w:rsid w:val="00E53990"/>
    <w:rsid w:val="00E53A57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3B33"/>
    <w:rsid w:val="00EB47AD"/>
    <w:rsid w:val="00EB4F8B"/>
    <w:rsid w:val="00EB5149"/>
    <w:rsid w:val="00EB5228"/>
    <w:rsid w:val="00EB568D"/>
    <w:rsid w:val="00EB5A2D"/>
    <w:rsid w:val="00EB63EC"/>
    <w:rsid w:val="00EB6531"/>
    <w:rsid w:val="00EB65E6"/>
    <w:rsid w:val="00EB6CEE"/>
    <w:rsid w:val="00EB6D01"/>
    <w:rsid w:val="00EB7C72"/>
    <w:rsid w:val="00EC069A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2CE0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01D"/>
    <w:rsid w:val="00F15759"/>
    <w:rsid w:val="00F1625A"/>
    <w:rsid w:val="00F17E80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BB2"/>
    <w:rsid w:val="00F22D5D"/>
    <w:rsid w:val="00F24149"/>
    <w:rsid w:val="00F242AA"/>
    <w:rsid w:val="00F24EB4"/>
    <w:rsid w:val="00F251F1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57F"/>
    <w:rsid w:val="00F36F50"/>
    <w:rsid w:val="00F378FE"/>
    <w:rsid w:val="00F379A9"/>
    <w:rsid w:val="00F37A22"/>
    <w:rsid w:val="00F37E39"/>
    <w:rsid w:val="00F40124"/>
    <w:rsid w:val="00F4046C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34F"/>
    <w:rsid w:val="00F6047A"/>
    <w:rsid w:val="00F61295"/>
    <w:rsid w:val="00F6161B"/>
    <w:rsid w:val="00F618B6"/>
    <w:rsid w:val="00F62A11"/>
    <w:rsid w:val="00F63320"/>
    <w:rsid w:val="00F63541"/>
    <w:rsid w:val="00F6381B"/>
    <w:rsid w:val="00F64158"/>
    <w:rsid w:val="00F64194"/>
    <w:rsid w:val="00F65925"/>
    <w:rsid w:val="00F65A12"/>
    <w:rsid w:val="00F65E06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D64"/>
    <w:rsid w:val="00FA30E1"/>
    <w:rsid w:val="00FA36D6"/>
    <w:rsid w:val="00FA3867"/>
    <w:rsid w:val="00FA3A51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D74"/>
    <w:rsid w:val="00FA4E4F"/>
    <w:rsid w:val="00FA4E6C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21AC"/>
    <w:rsid w:val="00FB240C"/>
    <w:rsid w:val="00FB2857"/>
    <w:rsid w:val="00FB293D"/>
    <w:rsid w:val="00FB3226"/>
    <w:rsid w:val="00FB3A42"/>
    <w:rsid w:val="00FB3F07"/>
    <w:rsid w:val="00FB4028"/>
    <w:rsid w:val="00FB4828"/>
    <w:rsid w:val="00FB48F9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0F78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2D77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769</Words>
  <Characters>4384</Characters>
  <Application>Microsoft Office Word</Application>
  <DocSecurity>0</DocSecurity>
  <Lines>36</Lines>
  <Paragraphs>10</Paragraphs>
  <ScaleCrop>false</ScaleCrop>
  <Company>New Quitman County Elementary School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Twanda Banks</cp:lastModifiedBy>
  <cp:revision>3</cp:revision>
  <cp:lastPrinted>2023-03-06T17:35:00Z</cp:lastPrinted>
  <dcterms:created xsi:type="dcterms:W3CDTF">2023-08-08T18:27:00Z</dcterms:created>
  <dcterms:modified xsi:type="dcterms:W3CDTF">2023-09-21T16:50:00Z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